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Microsoft YaHei UI" w:eastAsia="Microsoft YaHei UI" w:hAnsi="Microsoft YaHei UI"/>
          <w:sz w:val="16"/>
          <w:szCs w:val="16"/>
        </w:rPr>
        <w:id w:val="-1975434350"/>
      </w:sdtPr>
      <w:sdtContent>
        <w:p w:rsidR="00EF4599" w:rsidRDefault="0083541C">
          <w:pPr>
            <w:rPr>
              <w:rFonts w:ascii="Microsoft YaHei UI" w:eastAsia="Microsoft YaHei UI" w:hAnsi="Microsoft YaHei UI"/>
              <w:sz w:val="16"/>
              <w:szCs w:val="16"/>
            </w:rPr>
          </w:pPr>
          <w:r w:rsidRPr="0083541C">
            <w:rPr>
              <w:rFonts w:ascii="Microsoft YaHei UI" w:eastAsia="Microsoft YaHei UI" w:hAnsi="Microsoft YaHei UI"/>
              <w:b/>
              <w:bCs/>
              <w:noProof/>
              <w:sz w:val="16"/>
              <w:szCs w:val="16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4" o:spid="_x0000_s1028" type="#_x0000_t202" alt="报告标题" style="position:absolute;margin-left:-112.3pt;margin-top:78pt;width:524.65pt;height:588.75pt;z-index:-251651072;visibility:visible;mso-position-horizontal-relative:margin;mso-position-vertical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" o:allowoverlap="f" filled="f" stroked="f" strokeweight=".5pt">
                <v:textbox style="mso-next-textbox:#文本框 14" inset="0,0,0,0">
                  <w:txbxContent>
                    <w:sdt>
                      <w:sdtPr>
                        <w:rPr>
                          <w:rFonts w:ascii="Microsoft YaHei UI" w:eastAsia="Microsoft YaHei UI" w:hAnsi="Microsoft YaHei UI" w:hint="eastAsia"/>
                          <w:sz w:val="72"/>
                        </w:rPr>
                        <w:alias w:val="标题"/>
                        <w:id w:val="-193026356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>
                        <w:rPr>
                          <w:rFonts w:asciiTheme="majorHAnsi"/>
                        </w:rPr>
                      </w:sdtEndPr>
                      <w:sdtContent>
                        <w:p w:rsidR="00FC5D2C" w:rsidRDefault="004F5D6F">
                          <w:pPr>
                            <w:pStyle w:val="ab"/>
                            <w:tabs>
                              <w:tab w:val="left" w:pos="2000"/>
                            </w:tabs>
                            <w:rPr>
                              <w:rFonts w:eastAsia="Microsoft YaHei UI" w:hAnsi="Microsoft YaHei UI"/>
                              <w:sz w:val="72"/>
                            </w:rPr>
                          </w:pPr>
                          <w:r>
                            <w:rPr>
                              <w:rFonts w:eastAsia="Microsoft YaHei UI" w:hAnsi="Microsoft YaHei UI" w:hint="eastAsia"/>
                              <w:sz w:val="72"/>
                            </w:rPr>
                            <w:t>ESA-250-24</w:t>
                          </w:r>
                        </w:p>
                      </w:sdtContent>
                    </w:sdt>
                    <w:p w:rsidR="00FC5D2C" w:rsidRDefault="0083541C" w:rsidP="00ED6129">
                      <w:pPr>
                        <w:pStyle w:val="aa"/>
                        <w:ind w:left="0" w:right="720"/>
                        <w:rPr>
                          <w:rFonts w:asciiTheme="minorHAnsi" w:eastAsia="Microsoft YaHei UI" w:hAnsi="Microsoft YaHei UI"/>
                        </w:rPr>
                      </w:pPr>
                      <w:sdt>
                        <w:sdtPr>
                          <w:rPr>
                            <w:rFonts w:ascii="Microsoft YaHei UI" w:eastAsia="Microsoft YaHei UI" w:hAnsi="Microsoft YaHei UI"/>
                          </w:rPr>
                          <w:alias w:val="副标题"/>
                          <w:id w:val="1588735558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>
                          <w:rPr>
                            <w:rFonts w:asciiTheme="minorHAnsi"/>
                          </w:rPr>
                        </w:sdtEndPr>
                        <w:sdtContent>
                          <w:r w:rsidR="00FC5D2C">
                            <w:rPr>
                              <w:rFonts w:ascii="宋体" w:eastAsia="宋体" w:hAnsi="宋体" w:cs="宋体" w:hint="eastAsia"/>
                            </w:rPr>
                            <w:t xml:space="preserve">产品规格书 </w:t>
                          </w:r>
                          <w:r w:rsidR="00FC5D2C">
                            <w:rPr>
                              <w:rFonts w:ascii="Microsoft YaHei UI" w:eastAsia="Microsoft YaHei UI" w:hAnsi="Microsoft YaHei UI" w:hint="eastAsia"/>
                            </w:rPr>
                            <w:t xml:space="preserve">                  </w:t>
                          </w:r>
                          <w:r w:rsidR="00FC5D2C">
                            <w:rPr>
                              <w:rFonts w:ascii="Microsoft YaHei UI" w:eastAsia="Microsoft YaHei UI" w:hAnsi="Microsoft YaHei UI"/>
                            </w:rPr>
                            <w:t xml:space="preserve">  </w:t>
                          </w:r>
                          <w:r w:rsidR="00FC5D2C">
                            <w:rPr>
                              <w:rFonts w:ascii="Times New Roman" w:eastAsia="Microsoft YaHei UI" w:hAnsi="Times New Roman" w:cs="Times New Roman"/>
                            </w:rPr>
                            <w:t>Product specification</w:t>
                          </w:r>
                        </w:sdtContent>
                      </w:sdt>
                    </w:p>
                    <w:p w:rsidR="00FC5D2C" w:rsidRPr="00C20765" w:rsidRDefault="00FC5D2C">
                      <w:pPr>
                        <w:pStyle w:val="af3"/>
                        <w:spacing w:after="600" w:line="240" w:lineRule="exact"/>
                        <w:ind w:left="4760" w:hangingChars="1700" w:hanging="4760"/>
                        <w:rPr>
                          <w:rFonts w:ascii="宋体" w:eastAsia="宋体" w:hAnsi="宋体" w:cs="宋体"/>
                          <w:b/>
                          <w:bCs/>
                          <w:i w:val="0"/>
                          <w:iCs w:val="0"/>
                          <w:color w:val="404040" w:themeColor="text1" w:themeTint="B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404040" w:themeColor="text1" w:themeTint="BF"/>
                        </w:rPr>
                        <w:t xml:space="preserve">制造安全产品   驱动绿色世界 Power a </w:t>
                      </w:r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i w:val="0"/>
                          <w:iCs w:val="0"/>
                          <w:color w:val="404040" w:themeColor="text1" w:themeTint="BF"/>
                        </w:rPr>
                        <w:t>S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404040" w:themeColor="text1" w:themeTint="BF"/>
                        </w:rPr>
                        <w:t>afe and Green world</w:t>
                      </w:r>
                    </w:p>
                    <w:p w:rsidR="00FC5D2C" w:rsidRDefault="00FC5D2C">
                      <w:pPr>
                        <w:pStyle w:val="af3"/>
                        <w:spacing w:after="600" w:line="300" w:lineRule="exact"/>
                        <w:ind w:left="4779" w:hangingChars="1700" w:hanging="4779"/>
                        <w:jc w:val="both"/>
                        <w:rPr>
                          <w:rFonts w:ascii="宋体" w:eastAsia="宋体" w:hAnsi="宋体" w:cs="宋体"/>
                          <w:b/>
                          <w:bCs/>
                          <w:i w:val="0"/>
                          <w:iCs w:val="0"/>
                        </w:rPr>
                      </w:pPr>
                      <w:r>
                        <w:rPr>
                          <w:rFonts w:ascii="Times New Roman" w:eastAsia="宋体" w:hAnsi="Times New Roman" w:cs="Times New Roman"/>
                          <w:b/>
                          <w:bCs/>
                          <w:i w:val="0"/>
                          <w:iCs w:val="0"/>
                          <w:color w:val="FF0000"/>
                          <w:szCs w:val="28"/>
                        </w:rPr>
                        <w:t>E</w:t>
                      </w:r>
                      <w:r>
                        <w:rPr>
                          <w:rFonts w:ascii="Times New Roman" w:eastAsia="宋体" w:hAnsi="Times New Roman" w:cs="Times New Roman"/>
                          <w:i w:val="0"/>
                          <w:iCs w:val="0"/>
                          <w:color w:val="404040" w:themeColor="text1" w:themeTint="BF"/>
                          <w:szCs w:val="28"/>
                        </w:rPr>
                        <w:t>xcellent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olor w:val="404040" w:themeColor="text1" w:themeTint="BF"/>
                          <w:szCs w:val="28"/>
                        </w:rPr>
                        <w:t xml:space="preserve">卓越 </w:t>
                      </w:r>
                      <w:r>
                        <w:rPr>
                          <w:rFonts w:ascii="宋体" w:eastAsia="宋体" w:hAnsi="宋体" w:cs="宋体" w:hint="eastAsia"/>
                          <w:i w:val="0"/>
                          <w:iCs w:val="0"/>
                          <w:color w:val="404040" w:themeColor="text1" w:themeTint="BF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 w:hint="eastAsia"/>
                          <w:i w:val="0"/>
                          <w:iCs w:val="0"/>
                          <w:szCs w:val="28"/>
                        </w:rPr>
                        <w:t xml:space="preserve">  </w:t>
                      </w: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i w:val="0"/>
                          <w:iCs w:val="0"/>
                          <w:color w:val="FF0000"/>
                          <w:szCs w:val="28"/>
                        </w:rPr>
                        <w:t>C</w:t>
                      </w:r>
                      <w:r>
                        <w:rPr>
                          <w:rFonts w:ascii="Times New Roman" w:eastAsia="宋体" w:hAnsi="Times New Roman" w:cs="Times New Roman"/>
                          <w:i w:val="0"/>
                          <w:iCs w:val="0"/>
                          <w:color w:val="404040" w:themeColor="text1" w:themeTint="BF"/>
                          <w:szCs w:val="28"/>
                        </w:rPr>
                        <w:t>reative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olor w:val="404040" w:themeColor="text1" w:themeTint="BF"/>
                          <w:szCs w:val="28"/>
                        </w:rPr>
                        <w:t>创造</w:t>
                      </w:r>
                      <w:r>
                        <w:rPr>
                          <w:rFonts w:ascii="宋体" w:eastAsia="宋体" w:hAnsi="宋体" w:cs="宋体" w:hint="eastAsia"/>
                          <w:i w:val="0"/>
                          <w:iCs w:val="0"/>
                          <w:szCs w:val="28"/>
                        </w:rPr>
                        <w:t xml:space="preserve">   </w:t>
                      </w:r>
                      <w:r>
                        <w:rPr>
                          <w:rFonts w:ascii="宋体" w:eastAsia="宋体" w:hAnsi="宋体" w:cs="宋体" w:hint="eastAsia"/>
                          <w:b/>
                          <w:bCs/>
                          <w:i w:val="0"/>
                          <w:iCs w:val="0"/>
                          <w:color w:val="FF0000"/>
                          <w:szCs w:val="28"/>
                        </w:rPr>
                        <w:t>U</w:t>
                      </w:r>
                      <w:r>
                        <w:rPr>
                          <w:rFonts w:ascii="Times New Roman" w:eastAsia="宋体" w:hAnsi="Times New Roman" w:cs="Times New Roman"/>
                          <w:i w:val="0"/>
                          <w:iCs w:val="0"/>
                          <w:color w:val="404040" w:themeColor="text1" w:themeTint="BF"/>
                          <w:szCs w:val="28"/>
                        </w:rPr>
                        <w:t>nited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olor w:val="404040" w:themeColor="text1" w:themeTint="BF"/>
                          <w:szCs w:val="28"/>
                        </w:rPr>
                        <w:t>协作</w:t>
                      </w:r>
                    </w:p>
                  </w:txbxContent>
                </v:textbox>
                <w10:wrap anchorx="margin" anchory="page"/>
              </v:shape>
            </w:pict>
          </w:r>
        </w:p>
        <w:p w:rsidR="00EF4599" w:rsidRDefault="0083541C">
          <w:pPr>
            <w:rPr>
              <w:rFonts w:ascii="Microsoft YaHei UI" w:eastAsia="Microsoft YaHei UI" w:hAnsi="Microsoft YaHei UI"/>
              <w:b/>
              <w:bCs/>
              <w:sz w:val="16"/>
              <w:szCs w:val="16"/>
            </w:rPr>
          </w:pPr>
          <w:r w:rsidRPr="0083541C">
            <w:rPr>
              <w:rFonts w:ascii="Microsoft YaHei UI" w:eastAsia="Microsoft YaHei UI" w:hAnsi="Microsoft YaHei UI"/>
              <w:noProof/>
              <w:sz w:val="16"/>
              <w:szCs w:val="16"/>
            </w:rPr>
            <w:pict>
              <v:rect id="矩形 1" o:spid="_x0000_s1027" style="position:absolute;margin-left:91.7pt;margin-top:38.9pt;width:141.6pt;height:358.5pt;z-index:251667456;visibility:visible;mso-position-horizontal-relative:margin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" filled="f" stroked="f" strokeweight="2pt">
                <v:textbox style="mso-next-textbox:#矩形 1">
                  <w:txbxContent>
                    <w:p w:rsidR="001F4A49" w:rsidRDefault="001F4A49" w:rsidP="001F4A49">
                      <w:pPr>
                        <w:spacing w:before="240" w:after="240" w:line="288" w:lineRule="auto"/>
                        <w:rPr>
                          <w:rFonts w:ascii="Microsoft YaHei UI" w:eastAsia="Microsoft YaHei UI" w:hAnsi="Microsoft YaHei UI"/>
                          <w:b/>
                          <w:bCs/>
                          <w:i/>
                          <w:iCs/>
                          <w:color w:val="EF4623" w:themeColor="accent1"/>
                          <w:kern w:val="20"/>
                        </w:rPr>
                      </w:pPr>
                      <w:r>
                        <w:rPr>
                          <w:rFonts w:ascii="Microsoft YaHei UI" w:eastAsia="Microsoft YaHei UI" w:hAnsi="Microsoft YaHei UI" w:hint="eastAsia"/>
                          <w:b/>
                          <w:bCs/>
                          <w:color w:val="EF4623" w:themeColor="accent1"/>
                          <w:kern w:val="20"/>
                        </w:rPr>
                        <w:t>产品</w:t>
                      </w:r>
                      <w:r>
                        <w:rPr>
                          <w:rFonts w:ascii="Microsoft YaHei UI" w:eastAsia="Microsoft YaHei UI" w:hAnsi="Microsoft YaHei UI"/>
                          <w:b/>
                          <w:bCs/>
                          <w:color w:val="EF4623" w:themeColor="accent1"/>
                          <w:kern w:val="20"/>
                        </w:rPr>
                        <w:t>特点：</w:t>
                      </w:r>
                    </w:p>
                    <w:p w:rsidR="001F4A49" w:rsidRPr="00284CC9" w:rsidRDefault="001F4A49" w:rsidP="001F4A49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扁平化</w:t>
                      </w:r>
                      <w:r w:rsidRPr="00284CC9"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小体积</w:t>
                      </w:r>
                    </w:p>
                    <w:p w:rsidR="001F4A49" w:rsidRPr="00284CC9" w:rsidRDefault="001F4A49" w:rsidP="001F4A49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V级能效</w:t>
                      </w:r>
                    </w:p>
                    <w:p w:rsidR="001F4A49" w:rsidRPr="00284CC9" w:rsidRDefault="001F4A49" w:rsidP="001F4A49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超低待机功耗&lt;0.75W</w:t>
                      </w:r>
                      <w:r w:rsidRPr="00284CC9"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F4A49" w:rsidRPr="00284CC9" w:rsidRDefault="001F4A49" w:rsidP="001F4A49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300Vac 介电强度</w:t>
                      </w:r>
                    </w:p>
                    <w:p w:rsidR="001F4A49" w:rsidRDefault="001F4A49" w:rsidP="001F4A49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5km海拔</w:t>
                      </w:r>
                    </w:p>
                    <w:p w:rsidR="001F4A49" w:rsidRDefault="001F4A49" w:rsidP="001F4A49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5G振动标准</w:t>
                      </w:r>
                    </w:p>
                    <w:p w:rsidR="001F4A49" w:rsidRDefault="001F4A49" w:rsidP="001F4A49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翻盖端子，双Y电容设计</w:t>
                      </w:r>
                    </w:p>
                    <w:p w:rsidR="001F4A49" w:rsidRPr="00284CC9" w:rsidRDefault="001F4A49" w:rsidP="001F4A49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3年质保</w:t>
                      </w:r>
                    </w:p>
                    <w:p w:rsidR="001F4A49" w:rsidRDefault="001F4A49" w:rsidP="001F4A49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1F4A49" w:rsidRPr="00284CC9" w:rsidRDefault="001F4A49" w:rsidP="001F4A49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1F4A49" w:rsidRDefault="001F4A49" w:rsidP="001F4A49">
                      <w:pPr>
                        <w:spacing w:before="240" w:after="240" w:line="288" w:lineRule="auto"/>
                        <w:rPr>
                          <w:rFonts w:ascii="Microsoft YaHei UI" w:eastAsia="Microsoft YaHei UI" w:hAnsi="Microsoft YaHei UI"/>
                          <w:b/>
                          <w:bCs/>
                          <w:color w:val="EF4623" w:themeColor="accent1"/>
                          <w:kern w:val="20"/>
                        </w:rPr>
                      </w:pPr>
                    </w:p>
                    <w:p w:rsidR="001F4A49" w:rsidRPr="00284CC9" w:rsidRDefault="001F4A49" w:rsidP="001F4A49">
                      <w:pPr>
                        <w:spacing w:before="240" w:after="240" w:line="288" w:lineRule="auto"/>
                        <w:rPr>
                          <w:rFonts w:ascii="Microsoft YaHei UI" w:eastAsia="Microsoft YaHei UI" w:hAnsi="Microsoft YaHei UI"/>
                          <w:b/>
                          <w:bCs/>
                          <w:i/>
                          <w:iCs/>
                          <w:color w:val="EF4623" w:themeColor="accent1"/>
                          <w:kern w:val="20"/>
                        </w:rPr>
                      </w:pPr>
                      <w:r w:rsidRPr="00284CC9">
                        <w:rPr>
                          <w:rFonts w:ascii="Microsoft YaHei UI" w:eastAsia="Microsoft YaHei UI" w:hAnsi="Microsoft YaHei UI" w:hint="eastAsia"/>
                          <w:b/>
                          <w:bCs/>
                          <w:color w:val="EF4623" w:themeColor="accent1"/>
                          <w:kern w:val="20"/>
                        </w:rPr>
                        <w:t>应用领域：</w:t>
                      </w:r>
                    </w:p>
                    <w:p w:rsidR="001F4A49" w:rsidRPr="00284CC9" w:rsidRDefault="001F4A49" w:rsidP="001F4A49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家电行业</w:t>
                      </w:r>
                    </w:p>
                    <w:p w:rsidR="001F4A49" w:rsidRPr="00284CC9" w:rsidRDefault="001F4A49" w:rsidP="001F4A49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资讯行业</w:t>
                      </w:r>
                    </w:p>
                    <w:p w:rsidR="001F4A49" w:rsidRPr="00284CC9" w:rsidRDefault="001F4A49" w:rsidP="001F4A49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工业控制</w:t>
                      </w:r>
                    </w:p>
                    <w:p w:rsidR="001F4A49" w:rsidRPr="00284CC9" w:rsidRDefault="001F4A49" w:rsidP="001F4A49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生产制造</w:t>
                      </w:r>
                    </w:p>
                    <w:p w:rsidR="001F4A49" w:rsidRDefault="001F4A49" w:rsidP="001F4A49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电气设备</w:t>
                      </w:r>
                    </w:p>
                    <w:p w:rsidR="001F4A49" w:rsidRPr="00284CC9" w:rsidRDefault="001F4A49" w:rsidP="001F4A49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微软雅黑" w:eastAsia="微软雅黑" w:hAnsi="微软雅黑" w:cs="微软雅黑"/>
                          <w:sz w:val="16"/>
                          <w:szCs w:val="1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16"/>
                          <w:szCs w:val="16"/>
                        </w:rPr>
                        <w:t>仪器仪表</w:t>
                      </w:r>
                    </w:p>
                    <w:p w:rsidR="00FC5D2C" w:rsidRPr="001F4A49" w:rsidRDefault="00FC5D2C" w:rsidP="001F4A49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w:r>
          <w:r w:rsidRPr="0083541C">
            <w:rPr>
              <w:rFonts w:ascii="Microsoft YaHei UI" w:eastAsia="Microsoft YaHei UI" w:hAnsi="Microsoft YaHei UI"/>
              <w:noProof/>
              <w:sz w:val="16"/>
              <w:szCs w:val="16"/>
            </w:rPr>
            <w:pict>
              <v:rect id="矩形 34" o:spid="_x0000_s1026" style="position:absolute;margin-left:234.2pt;margin-top:36.4pt;width:147.75pt;height:364.5pt;z-index:251680768;visibility:visible;mso-position-horizontal-relative:margin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" filled="f" stroked="f" strokeweight="2pt">
                <v:textbox style="mso-next-textbox:#矩形 34">
                  <w:txbxContent>
                    <w:p w:rsidR="001F4A49" w:rsidRDefault="001F4A49" w:rsidP="001F4A49">
                      <w:pPr>
                        <w:spacing w:before="240" w:after="240" w:line="288" w:lineRule="auto"/>
                        <w:rPr>
                          <w:rFonts w:ascii="Microsoft YaHei UI" w:eastAsia="Microsoft YaHei UI" w:hAnsi="Microsoft YaHei UI"/>
                          <w:b/>
                          <w:bCs/>
                          <w:i/>
                          <w:iCs/>
                          <w:color w:val="EF4623" w:themeColor="accent1"/>
                          <w:kern w:val="20"/>
                        </w:rPr>
                      </w:pPr>
                      <w:r>
                        <w:rPr>
                          <w:rFonts w:ascii="Microsoft YaHei UI" w:eastAsia="Microsoft YaHei UI" w:hAnsi="Microsoft YaHei UI"/>
                          <w:b/>
                          <w:bCs/>
                          <w:color w:val="EF4623" w:themeColor="accent1"/>
                          <w:kern w:val="20"/>
                        </w:rPr>
                        <w:t>Features:</w:t>
                      </w:r>
                    </w:p>
                    <w:p w:rsidR="001F4A49" w:rsidRPr="005D3E81" w:rsidRDefault="001F4A49" w:rsidP="001F4A49">
                      <w:pPr>
                        <w:numPr>
                          <w:ilvl w:val="0"/>
                          <w:numId w:val="3"/>
                        </w:numPr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Ultra compact</w:t>
                      </w:r>
                    </w:p>
                    <w:p w:rsidR="001F4A49" w:rsidRPr="005D3E81" w:rsidRDefault="001F4A49" w:rsidP="001F4A49">
                      <w:pPr>
                        <w:numPr>
                          <w:ilvl w:val="0"/>
                          <w:numId w:val="3"/>
                        </w:numPr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V class of Energy Star</w:t>
                      </w:r>
                    </w:p>
                    <w:p w:rsidR="001F4A49" w:rsidRPr="005D3E81" w:rsidRDefault="001F4A49" w:rsidP="001F4A49">
                      <w:pPr>
                        <w:numPr>
                          <w:ilvl w:val="0"/>
                          <w:numId w:val="3"/>
                        </w:numPr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No load power consumption&lt;0.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75</w:t>
                      </w: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W</w:t>
                      </w:r>
                    </w:p>
                    <w:p w:rsidR="001F4A49" w:rsidRPr="00C57C34" w:rsidRDefault="001F4A49" w:rsidP="001F4A49">
                      <w:pPr>
                        <w:numPr>
                          <w:ilvl w:val="0"/>
                          <w:numId w:val="3"/>
                        </w:numPr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300VAC input surge</w:t>
                      </w:r>
                    </w:p>
                    <w:p w:rsidR="001F4A49" w:rsidRDefault="001F4A49" w:rsidP="001F4A49">
                      <w:pPr>
                        <w:numPr>
                          <w:ilvl w:val="0"/>
                          <w:numId w:val="3"/>
                        </w:numPr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Operating altitude up to 5000 meters</w:t>
                      </w:r>
                    </w:p>
                    <w:p w:rsidR="001F4A49" w:rsidRDefault="001F4A49" w:rsidP="001F4A49">
                      <w:pPr>
                        <w:numPr>
                          <w:ilvl w:val="0"/>
                          <w:numId w:val="3"/>
                        </w:numPr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Withstand 5G vibration test </w:t>
                      </w:r>
                    </w:p>
                    <w:p w:rsidR="001F4A49" w:rsidRPr="005D3E81" w:rsidRDefault="001F4A49" w:rsidP="001F4A49">
                      <w:pPr>
                        <w:numPr>
                          <w:ilvl w:val="0"/>
                          <w:numId w:val="3"/>
                        </w:numPr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Terminal with protection cover and Double Y capacitor design</w:t>
                      </w:r>
                    </w:p>
                    <w:p w:rsidR="001F4A49" w:rsidRPr="00CA7843" w:rsidRDefault="001F4A49" w:rsidP="001F4A49">
                      <w:pPr>
                        <w:numPr>
                          <w:ilvl w:val="0"/>
                          <w:numId w:val="3"/>
                        </w:numPr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3 years warranty</w:t>
                      </w:r>
                    </w:p>
                    <w:p w:rsidR="001F4A49" w:rsidRPr="00C12CB5" w:rsidRDefault="001F4A49" w:rsidP="001F4A49">
                      <w:pPr>
                        <w:spacing w:before="240" w:after="240" w:line="288" w:lineRule="auto"/>
                        <w:rPr>
                          <w:rFonts w:ascii="Microsoft YaHei UI" w:eastAsia="Microsoft YaHei UI" w:hAnsi="Microsoft YaHei UI"/>
                          <w:b/>
                          <w:bCs/>
                          <w:i/>
                          <w:iCs/>
                          <w:color w:val="EF4623" w:themeColor="accent1"/>
                          <w:kern w:val="20"/>
                        </w:rPr>
                      </w:pPr>
                      <w:r w:rsidRPr="00C12CB5">
                        <w:rPr>
                          <w:rFonts w:ascii="Microsoft YaHei UI" w:eastAsia="Microsoft YaHei UI" w:hAnsi="Microsoft YaHei UI"/>
                          <w:b/>
                          <w:bCs/>
                          <w:color w:val="EF4623" w:themeColor="accent1"/>
                          <w:kern w:val="20"/>
                        </w:rPr>
                        <w:t>Application:</w:t>
                      </w:r>
                      <w:r w:rsidRPr="00C12CB5">
                        <w:rPr>
                          <w:rFonts w:ascii="Microsoft YaHei UI" w:eastAsia="Microsoft YaHei UI" w:hAnsi="Microsoft YaHei UI" w:hint="eastAsia"/>
                          <w:b/>
                          <w:bCs/>
                          <w:color w:val="EF4623" w:themeColor="accent1"/>
                          <w:kern w:val="20"/>
                        </w:rPr>
                        <w:t xml:space="preserve"> </w:t>
                      </w:r>
                    </w:p>
                    <w:p w:rsidR="001F4A49" w:rsidRPr="005D3E81" w:rsidRDefault="001F4A49" w:rsidP="001F4A49">
                      <w:pPr>
                        <w:pStyle w:val="aff2"/>
                        <w:numPr>
                          <w:ilvl w:val="0"/>
                          <w:numId w:val="3"/>
                        </w:numPr>
                        <w:spacing w:line="220" w:lineRule="exact"/>
                        <w:ind w:firstLineChars="0"/>
                        <w:rPr>
                          <w:sz w:val="16"/>
                          <w:szCs w:val="16"/>
                        </w:rPr>
                      </w:pP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Household appliances</w:t>
                      </w:r>
                    </w:p>
                    <w:p w:rsidR="001F4A49" w:rsidRPr="005D3E81" w:rsidRDefault="001F4A49" w:rsidP="001F4A49">
                      <w:pPr>
                        <w:numPr>
                          <w:ilvl w:val="0"/>
                          <w:numId w:val="3"/>
                        </w:numPr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Information industry</w:t>
                      </w:r>
                    </w:p>
                    <w:p w:rsidR="001F4A49" w:rsidRPr="005D3E81" w:rsidRDefault="001F4A49" w:rsidP="001F4A49">
                      <w:pPr>
                        <w:numPr>
                          <w:ilvl w:val="0"/>
                          <w:numId w:val="3"/>
                        </w:numPr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Industrial control</w:t>
                      </w:r>
                    </w:p>
                    <w:p w:rsidR="001F4A49" w:rsidRPr="005D3E81" w:rsidRDefault="001F4A49" w:rsidP="001F4A49">
                      <w:pPr>
                        <w:numPr>
                          <w:ilvl w:val="0"/>
                          <w:numId w:val="3"/>
                        </w:numPr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Production and manufacturing industry</w:t>
                      </w:r>
                    </w:p>
                    <w:p w:rsidR="001F4A49" w:rsidRPr="005D3E81" w:rsidRDefault="001F4A49" w:rsidP="001F4A49">
                      <w:pPr>
                        <w:numPr>
                          <w:ilvl w:val="0"/>
                          <w:numId w:val="3"/>
                        </w:numPr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Electrical apparatus</w:t>
                      </w:r>
                    </w:p>
                    <w:p w:rsidR="001F4A49" w:rsidRPr="00816831" w:rsidRDefault="001F4A49" w:rsidP="001F4A49">
                      <w:pPr>
                        <w:numPr>
                          <w:ilvl w:val="0"/>
                          <w:numId w:val="3"/>
                        </w:numPr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 w:rsidRPr="005D3E81">
                        <w:rPr>
                          <w:rFonts w:hint="eastAsia"/>
                          <w:sz w:val="16"/>
                          <w:szCs w:val="16"/>
                        </w:rPr>
                        <w:t>Instruments and meters</w:t>
                      </w:r>
                    </w:p>
                    <w:p w:rsidR="00FC5D2C" w:rsidRPr="001F4A49" w:rsidRDefault="00FC5D2C" w:rsidP="001F4A49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w:r>
          <w:r>
            <w:rPr>
              <w:rFonts w:ascii="Microsoft YaHei UI" w:eastAsia="Microsoft YaHei UI" w:hAnsi="Microsoft YaHei UI"/>
              <w:b/>
              <w:bCs/>
              <w:noProof/>
              <w:sz w:val="16"/>
              <w:szCs w:val="16"/>
            </w:rPr>
            <w:pict>
              <v:shape id="文本框 15" o:spid="_x0000_s1029" type="#_x0000_t202" alt="联系信息" style="position:absolute;margin-left:21pt;margin-top:643.85pt;width:544.5pt;height:115.55pt;z-index:251666432;visibility:visible;mso-position-horizontal-relative:page;mso-position-vertical-relative:margin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" o:allowoverlap="f" filled="f" stroked="f" strokeweight=".5pt">
                <v:textbox style="mso-next-textbox:#文本框 15" inset="0,0,0,0">
                  <w:txbxContent>
                    <w:p w:rsidR="00FC5D2C" w:rsidRDefault="00FC5D2C" w:rsidP="00443F69">
                      <w:pPr>
                        <w:pStyle w:val="aff1"/>
                        <w:ind w:firstLineChars="100" w:firstLine="361"/>
                        <w:rPr>
                          <w:rFonts w:ascii="Microsoft YaHei UI" w:eastAsia="Microsoft YaHei UI" w:hAnsi="Microsoft YaHei UI"/>
                        </w:rPr>
                      </w:pPr>
                      <w:r>
                        <w:rPr>
                          <w:rFonts w:hint="eastAsia"/>
                          <w:noProof/>
                          <w:color w:val="761283"/>
                          <w:kern w:val="2"/>
                        </w:rPr>
                        <w:drawing>
                          <wp:inline distT="0" distB="0" distL="114300" distR="114300">
                            <wp:extent cx="5285105" cy="716915"/>
                            <wp:effectExtent l="19050" t="0" r="0" b="0"/>
                            <wp:docPr id="2" name="图片 2" descr="中英文组合横版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 descr="中英文组合横版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85105" cy="7169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Microsoft YaHei UI" w:eastAsia="Microsoft YaHei UI" w:hAnsi="Microsoft YaHei UI" w:hint="eastAsia"/>
                        </w:rPr>
                        <w:t xml:space="preserve"> </w:t>
                      </w:r>
                      <w:r>
                        <w:rPr>
                          <w:rFonts w:ascii="Microsoft YaHei UI" w:eastAsia="Microsoft YaHei UI" w:hAnsi="Microsoft YaHei UI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noProof/>
                          <w:color w:val="000000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656590" cy="756285"/>
                            <wp:effectExtent l="19050" t="0" r="0" b="0"/>
                            <wp:docPr id="3" name="图片 2" descr="360反馈意见截图161711171353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图片 2" descr="360反馈意见截图1617111713533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rcRect r="7761" b="444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6590" cy="756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tbl>
                      <w:tblPr>
                        <w:tblW w:w="10497" w:type="dxa"/>
                        <w:jc w:val="right"/>
                        <w:tblBorders>
                          <w:top w:val="single" w:sz="8" w:space="0" w:color="000000" w:themeColor="text1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/>
                      </w:tblPr>
                      <w:tblGrid>
                        <w:gridCol w:w="3497"/>
                        <w:gridCol w:w="3500"/>
                        <w:gridCol w:w="3500"/>
                      </w:tblGrid>
                      <w:tr w:rsidR="00FC5D2C">
                        <w:trPr>
                          <w:trHeight w:hRule="exact" w:val="144"/>
                          <w:jc w:val="right"/>
                        </w:trPr>
                        <w:tc>
                          <w:tcPr>
                            <w:tcW w:w="3497" w:type="dxa"/>
                          </w:tcPr>
                          <w:p w:rsidR="00FC5D2C" w:rsidRDefault="00FC5D2C">
                            <w:pPr>
                              <w:rPr>
                                <w:rFonts w:ascii="Microsoft YaHei UI" w:eastAsia="Microsoft YaHei UI" w:hAnsi="Microsoft YaHei UI"/>
                              </w:rPr>
                            </w:pPr>
                          </w:p>
                        </w:tc>
                        <w:tc>
                          <w:tcPr>
                            <w:tcW w:w="3500" w:type="dxa"/>
                          </w:tcPr>
                          <w:p w:rsidR="00FC5D2C" w:rsidRDefault="00FC5D2C">
                            <w:pPr>
                              <w:rPr>
                                <w:rFonts w:ascii="Microsoft YaHei UI" w:eastAsia="Microsoft YaHei UI" w:hAnsi="Microsoft YaHei UI"/>
                              </w:rPr>
                            </w:pPr>
                          </w:p>
                        </w:tc>
                        <w:tc>
                          <w:tcPr>
                            <w:tcW w:w="3500" w:type="dxa"/>
                          </w:tcPr>
                          <w:p w:rsidR="00FC5D2C" w:rsidRDefault="00FC5D2C">
                            <w:pPr>
                              <w:rPr>
                                <w:rFonts w:ascii="Microsoft YaHei UI" w:eastAsia="Microsoft YaHei UI" w:hAnsi="Microsoft YaHei UI"/>
                              </w:rPr>
                            </w:pPr>
                          </w:p>
                        </w:tc>
                      </w:tr>
                      <w:tr w:rsidR="00FC5D2C">
                        <w:trPr>
                          <w:jc w:val="right"/>
                        </w:trPr>
                        <w:tc>
                          <w:tcPr>
                            <w:tcW w:w="3497" w:type="dxa"/>
                            <w:tcMar>
                              <w:bottom w:w="144" w:type="dxa"/>
                            </w:tcMar>
                          </w:tcPr>
                          <w:p w:rsidR="00FC5D2C" w:rsidRDefault="00FC5D2C">
                            <w:pPr>
                              <w:pStyle w:val="a7"/>
                              <w:rPr>
                                <w:rFonts w:ascii="Times New Roman" w:eastAsia="Microsoft YaHei UI" w:hAnsi="Times New Roman" w:cs="Times New Roman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Times New Roman" w:eastAsia="Microsoft YaHei UI" w:hAnsi="Times New Roman" w:cs="Times New Roman"/>
                                <w:b/>
                                <w:bCs/>
                                <w:color w:val="404040" w:themeColor="text1" w:themeTint="BF"/>
                                <w:lang w:val="zh-CN"/>
                              </w:rPr>
                              <w:t>电话</w:t>
                            </w:r>
                            <w:r>
                              <w:rPr>
                                <w:rFonts w:ascii="Times New Roman" w:eastAsia="Microsoft YaHei UI" w:hAnsi="Times New Roman" w:cs="Times New Roman"/>
                                <w:b/>
                                <w:bCs/>
                                <w:color w:val="404040" w:themeColor="text1" w:themeTint="BF"/>
                                <w:lang w:val="zh-CN"/>
                              </w:rPr>
                              <w:t xml:space="preserve">TEL </w:t>
                            </w:r>
                            <w:r>
                              <w:rPr>
                                <w:rFonts w:ascii="Times New Roman" w:eastAsia="Microsoft YaHei UI" w:hAnsi="Times New Roman" w:cs="Times New Roman"/>
                                <w:color w:val="404040" w:themeColor="text1" w:themeTint="BF"/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Microsoft YaHei UI" w:hAnsi="Times New Roman" w:cs="Times New Roman" w:hint="eastAsia"/>
                                <w:color w:val="404040" w:themeColor="text1" w:themeTint="BF"/>
                              </w:rPr>
                              <w:t>4006659997/0551-62731110</w:t>
                            </w:r>
                          </w:p>
                          <w:p w:rsidR="00FC5D2C" w:rsidRDefault="00FC5D2C">
                            <w:pPr>
                              <w:pStyle w:val="a7"/>
                              <w:rPr>
                                <w:rFonts w:ascii="Times New Roman" w:eastAsia="Microsoft YaHei UI" w:hAnsi="Times New Roman" w:cs="Times New Roman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Times New Roman" w:eastAsia="Microsoft YaHei UI" w:hAnsi="Times New Roman" w:cs="Times New Roman"/>
                                <w:b/>
                                <w:bCs/>
                                <w:color w:val="404040" w:themeColor="text1" w:themeTint="BF"/>
                                <w:lang w:val="zh-CN"/>
                              </w:rPr>
                              <w:t>传真</w:t>
                            </w:r>
                            <w:r>
                              <w:rPr>
                                <w:rFonts w:ascii="Times New Roman" w:eastAsia="Microsoft YaHei UI" w:hAnsi="Times New Roman" w:cs="Times New Roman"/>
                                <w:b/>
                                <w:bCs/>
                                <w:color w:val="404040" w:themeColor="text1" w:themeTint="BF"/>
                                <w:lang w:val="zh-CN"/>
                              </w:rPr>
                              <w:t>FAX</w:t>
                            </w:r>
                            <w:r>
                              <w:rPr>
                                <w:rFonts w:ascii="Times New Roman" w:eastAsia="Microsoft YaHei UI" w:hAnsi="Times New Roman" w:cs="Times New Roman"/>
                                <w:color w:val="404040" w:themeColor="text1" w:themeTint="BF"/>
                                <w:lang w:val="zh-CN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eastAsia="Microsoft YaHei UI" w:hAnsi="Times New Roman" w:cs="Times New Roman"/>
                                  <w:color w:val="404040" w:themeColor="text1" w:themeTint="BF"/>
                                </w:rPr>
                                <w:alias w:val="传真"/>
                                <w:id w:val="-1245645132"/>
                                <w:dataBinding w:prefixMappings="xmlns:ns0='http://schemas.microsoft.com/office/2006/coverPageProps' " w:xpath="/ns0:CoverPageProperties[1]/ns0:CompanyFax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rFonts w:ascii="Times New Roman" w:eastAsia="Microsoft YaHei UI" w:hAnsi="Times New Roman" w:cs="Times New Roman" w:hint="eastAsia"/>
                                    <w:color w:val="404040" w:themeColor="text1" w:themeTint="BF"/>
                                  </w:rPr>
                                  <w:t xml:space="preserve">+86-551-65324417 </w:t>
                                </w:r>
                                <w:r>
                                  <w:rPr>
                                    <w:rFonts w:ascii="Times New Roman" w:eastAsia="Microsoft YaHei UI" w:hAnsi="Times New Roman" w:cs="Times New Roman" w:hint="eastAsia"/>
                                    <w:color w:val="404040" w:themeColor="text1" w:themeTint="BF"/>
                                  </w:rPr>
                                  <w:t>转</w:t>
                                </w:r>
                                <w:r>
                                  <w:rPr>
                                    <w:rFonts w:ascii="Times New Roman" w:eastAsia="Microsoft YaHei UI" w:hAnsi="Times New Roman" w:cs="Times New Roman" w:hint="eastAsia"/>
                                    <w:color w:val="404040" w:themeColor="text1" w:themeTint="BF"/>
                                  </w:rPr>
                                  <w:t>0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500" w:type="dxa"/>
                            <w:tcMar>
                              <w:bottom w:w="144" w:type="dxa"/>
                            </w:tcMar>
                          </w:tcPr>
                          <w:p w:rsidR="00FC5D2C" w:rsidRDefault="0083541C">
                            <w:pPr>
                              <w:pStyle w:val="a7"/>
                              <w:rPr>
                                <w:rFonts w:ascii="Times New Roman" w:eastAsia="Microsoft YaHei UI" w:hAnsi="Times New Roman" w:cs="Times New Roman"/>
                                <w:color w:val="404040" w:themeColor="text1" w:themeTint="BF"/>
                              </w:rPr>
                            </w:pPr>
                            <w:sdt>
                              <w:sdtPr>
                                <w:rPr>
                                  <w:rFonts w:ascii="Times New Roman" w:eastAsia="Microsoft YaHei UI" w:hAnsi="Times New Roman" w:cs="Times New Roman"/>
                                  <w:color w:val="404040" w:themeColor="text1" w:themeTint="BF"/>
                                </w:rPr>
                                <w:alias w:val="地址"/>
                                <w:id w:val="-1268225839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EndPr>
                                <w:rPr>
                                  <w:b/>
                                  <w:bCs/>
                                </w:rPr>
                              </w:sdtEndPr>
                              <w:sdtContent>
                                <w:r w:rsidR="00FC5D2C">
                                  <w:rPr>
                                    <w:rFonts w:ascii="宋体" w:eastAsia="宋体" w:hAnsi="宋体" w:cs="宋体" w:hint="eastAsia"/>
                                    <w:b/>
                                    <w:bCs/>
                                    <w:color w:val="404040" w:themeColor="text1" w:themeTint="BF"/>
                                  </w:rPr>
                                  <w:t>安徽省合肥市蜀山区淠河路88号</w:t>
                                </w:r>
                              </w:sdtContent>
                            </w:sdt>
                            <w:r w:rsidR="00FC5D2C">
                              <w:rPr>
                                <w:rFonts w:ascii="Times New Roman" w:eastAsia="宋体" w:hAnsi="Times New Roman" w:cs="Times New Roman"/>
                                <w:b/>
                                <w:bCs/>
                                <w:color w:val="404040" w:themeColor="text1" w:themeTint="BF"/>
                                <w:kern w:val="2"/>
                                <w:sz w:val="21"/>
                              </w:rPr>
                              <w:t xml:space="preserve"> </w:t>
                            </w:r>
                            <w:r w:rsidR="00FC5D2C">
                              <w:rPr>
                                <w:rFonts w:ascii="Times New Roman" w:eastAsia="Microsoft YaHei UI" w:hAnsi="Times New Roman" w:cs="Times New Roman"/>
                                <w:color w:val="404040" w:themeColor="text1" w:themeTint="BF"/>
                              </w:rPr>
                              <w:t>No.88 Pihe road P.O BOX 9023-20,Hefei China</w:t>
                            </w:r>
                          </w:p>
                        </w:tc>
                        <w:tc>
                          <w:tcPr>
                            <w:tcW w:w="3500" w:type="dxa"/>
                            <w:tcMar>
                              <w:bottom w:w="144" w:type="dxa"/>
                            </w:tcMar>
                          </w:tcPr>
                          <w:p w:rsidR="00FC5D2C" w:rsidRDefault="0083541C">
                            <w:pPr>
                              <w:pStyle w:val="a7"/>
                              <w:rPr>
                                <w:rFonts w:ascii="Microsoft YaHei UI" w:eastAsia="Microsoft YaHei UI" w:hAnsi="Microsoft YaHei UI"/>
                                <w:color w:val="404040" w:themeColor="text1" w:themeTint="BF"/>
                              </w:rPr>
                            </w:pPr>
                            <w:sdt>
                              <w:sdtPr>
                                <w:rPr>
                                  <w:rFonts w:ascii="Microsoft YaHei UI" w:eastAsia="Microsoft YaHei UI" w:hAnsi="Microsoft YaHei UI"/>
                                  <w:color w:val="404040" w:themeColor="text1" w:themeTint="BF"/>
                                </w:rPr>
                                <w:alias w:val="网站"/>
                                <w:id w:val="1696648598"/>
  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  <w:text/>
                              </w:sdtPr>
                              <w:sdtContent>
                                <w:r w:rsidR="00FC5D2C" w:rsidRPr="00C65C54">
                                  <w:rPr>
                                    <w:rFonts w:ascii="Microsoft YaHei UI" w:eastAsia="Microsoft YaHei UI" w:hAnsi="Microsoft YaHei UI"/>
                                    <w:color w:val="404040" w:themeColor="text1" w:themeTint="BF"/>
                                  </w:rPr>
                                  <w:t>http://www.ecu.com.cn</w:t>
                                </w:r>
                              </w:sdtContent>
                            </w:sdt>
                          </w:p>
                          <w:p w:rsidR="00FC5D2C" w:rsidRDefault="00FC5D2C">
                            <w:pPr>
                              <w:pStyle w:val="a7"/>
                              <w:rPr>
                                <w:rFonts w:ascii="Times New Roman" w:eastAsia="Microsoft YaHei UI" w:hAnsi="Times New Roman" w:cs="Times New Roman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Microsoft YaHei UI" w:eastAsia="Microsoft YaHei UI" w:hAnsi="Microsoft YaHei UI"/>
                                <w:color w:val="404040" w:themeColor="text1" w:themeTint="BF"/>
                              </w:rPr>
                              <w:t>http://www.ecupowersupply.com</w:t>
                            </w:r>
                          </w:p>
                          <w:p w:rsidR="00FC5D2C" w:rsidRDefault="0083541C">
                            <w:pPr>
                              <w:pStyle w:val="a7"/>
                              <w:rPr>
                                <w:rFonts w:ascii="Microsoft YaHei UI" w:eastAsia="Microsoft YaHei UI" w:hAnsi="Microsoft YaHei UI"/>
                                <w:color w:val="404040" w:themeColor="text1" w:themeTint="BF"/>
                              </w:rPr>
                            </w:pPr>
                            <w:hyperlink r:id="rId13" w:history="1">
                              <w:sdt>
                                <w:sdtPr>
                                  <w:rPr>
                                    <w:rFonts w:ascii="Microsoft YaHei UI" w:eastAsia="Microsoft YaHei UI" w:hAnsi="Microsoft YaHei UI"/>
                                    <w:color w:val="404040" w:themeColor="text1" w:themeTint="BF"/>
                                  </w:rPr>
                                  <w:alias w:val="电子邮件"/>
                                  <w:id w:val="1732269420"/>
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<w:text/>
                                </w:sdtPr>
                                <w:sdtContent>
                                  <w:r w:rsidR="00FC5D2C" w:rsidRPr="00C65C54">
                                    <w:rPr>
                                      <w:rFonts w:ascii="Microsoft YaHei UI" w:eastAsia="Microsoft YaHei UI" w:hAnsi="Microsoft YaHei UI" w:hint="eastAsia"/>
                                      <w:color w:val="404040" w:themeColor="text1" w:themeTint="BF"/>
                                    </w:rPr>
                                    <w:t>sales@ecu.com.cn</w:t>
                                  </w:r>
                                </w:sdtContent>
                              </w:sdt>
                            </w:hyperlink>
                          </w:p>
                          <w:p w:rsidR="00FC5D2C" w:rsidRDefault="00FC5D2C">
                            <w:pPr>
                              <w:pStyle w:val="a7"/>
                              <w:rPr>
                                <w:rFonts w:ascii="Microsoft YaHei UI" w:eastAsia="Microsoft YaHei UI" w:hAnsi="Microsoft YaHei UI"/>
                                <w:color w:val="404040" w:themeColor="text1" w:themeTint="BF"/>
                              </w:rPr>
                            </w:pPr>
                          </w:p>
                        </w:tc>
                      </w:tr>
                      <w:tr w:rsidR="00FC5D2C">
                        <w:trPr>
                          <w:trHeight w:hRule="exact" w:val="86"/>
                          <w:jc w:val="right"/>
                        </w:trPr>
                        <w:tc>
                          <w:tcPr>
                            <w:tcW w:w="3497" w:type="dxa"/>
                            <w:shd w:val="clear" w:color="auto" w:fill="000000" w:themeFill="text1"/>
                          </w:tcPr>
                          <w:p w:rsidR="00FC5D2C" w:rsidRDefault="00FC5D2C">
                            <w:pPr>
                              <w:pStyle w:val="a7"/>
                              <w:rPr>
                                <w:rFonts w:ascii="Microsoft YaHei UI" w:eastAsia="Microsoft YaHei UI" w:hAnsi="Microsoft YaHei UI"/>
                              </w:rPr>
                            </w:pPr>
                          </w:p>
                        </w:tc>
                        <w:tc>
                          <w:tcPr>
                            <w:tcW w:w="3500" w:type="dxa"/>
                            <w:shd w:val="clear" w:color="auto" w:fill="000000" w:themeFill="text1"/>
                          </w:tcPr>
                          <w:p w:rsidR="00FC5D2C" w:rsidRDefault="00FC5D2C">
                            <w:pPr>
                              <w:pStyle w:val="a7"/>
                              <w:rPr>
                                <w:rFonts w:ascii="Microsoft YaHei UI" w:eastAsia="Microsoft YaHei UI" w:hAnsi="Microsoft YaHei UI"/>
                              </w:rPr>
                            </w:pPr>
                          </w:p>
                        </w:tc>
                        <w:tc>
                          <w:tcPr>
                            <w:tcW w:w="3500" w:type="dxa"/>
                            <w:shd w:val="clear" w:color="auto" w:fill="000000" w:themeFill="text1"/>
                          </w:tcPr>
                          <w:p w:rsidR="00FC5D2C" w:rsidRDefault="00FC5D2C">
                            <w:pPr>
                              <w:pStyle w:val="a7"/>
                              <w:rPr>
                                <w:rFonts w:ascii="Microsoft YaHei UI" w:eastAsia="Microsoft YaHei UI" w:hAnsi="Microsoft YaHei UI"/>
                              </w:rPr>
                            </w:pPr>
                          </w:p>
                        </w:tc>
                      </w:tr>
                    </w:tbl>
                    <w:p w:rsidR="00FC5D2C" w:rsidRDefault="00FC5D2C">
                      <w:pPr>
                        <w:pStyle w:val="af4"/>
                        <w:rPr>
                          <w:rFonts w:ascii="Microsoft YaHei UI" w:eastAsia="Microsoft YaHei UI" w:hAnsi="Microsoft YaHei UI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w:r>
          <w:r w:rsidR="00DB7E31">
            <w:rPr>
              <w:rFonts w:ascii="Microsoft YaHei UI" w:eastAsia="Microsoft YaHei UI" w:hAnsi="Microsoft YaHei UI"/>
              <w:sz w:val="16"/>
              <w:szCs w:val="16"/>
            </w:rPr>
            <w:br w:type="page"/>
          </w:r>
        </w:p>
      </w:sdtContent>
    </w:sdt>
    <w:sdt>
      <w:sdtPr>
        <w:rPr>
          <w:rFonts w:ascii="Microsoft YaHei UI" w:eastAsia="Microsoft YaHei UI" w:hAnsi="Microsoft YaHei UI" w:cstheme="minorBidi"/>
          <w:b w:val="0"/>
          <w:bCs w:val="0"/>
          <w:color w:val="404040" w:themeColor="text1" w:themeTint="BF"/>
          <w:kern w:val="0"/>
          <w:sz w:val="16"/>
          <w:szCs w:val="16"/>
        </w:rPr>
        <w:id w:val="1866023298"/>
        <w:docPartObj>
          <w:docPartGallery w:val="Table of Contents"/>
          <w:docPartUnique/>
        </w:docPartObj>
      </w:sdtPr>
      <w:sdtContent>
        <w:p w:rsidR="00EF4599" w:rsidRDefault="0083541C">
          <w:pPr>
            <w:pStyle w:val="af6"/>
            <w:spacing w:after="0"/>
            <w:rPr>
              <w:rFonts w:ascii="Microsoft YaHei UI" w:eastAsia="Microsoft YaHei UI" w:hAnsi="Microsoft YaHei UI"/>
              <w:sz w:val="16"/>
              <w:szCs w:val="16"/>
            </w:rPr>
          </w:pPr>
          <w:r w:rsidRPr="0083541C">
            <w:rPr>
              <w:rFonts w:ascii="Microsoft YaHei UI" w:eastAsia="Microsoft YaHei UI" w:hAnsi="Microsoft YaHei UI"/>
              <w:noProof/>
              <w:szCs w:val="40"/>
            </w:rPr>
            <w:pict>
              <v:shape id="文本框 10" o:spid="_x0000_s1030" type="#_x0000_t202" alt="边栏" style="position:absolute;margin-left:35.25pt;margin-top:-14.65pt;width:98.25pt;height:640.5pt;z-index:251669504;visibility:visible;mso-width-percent:250;mso-wrap-distance-left:14.4pt;mso-wrap-distance-right:14.4pt;mso-wrap-distance-bottom:3in;mso-position-horizontal-relative:page;mso-position-vertical-relative:margin;mso-width-percent:25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" filled="f" stroked="f" strokeweight=".5pt">
                <v:textbox inset="3.6pt,0,3.6pt,0">
                  <w:txbxContent>
                    <w:p w:rsidR="00FC5D2C" w:rsidRDefault="00FC5D2C">
                      <w:pPr>
                        <w:pStyle w:val="af7"/>
                        <w:rPr>
                          <w:rStyle w:val="af8"/>
                          <w:rFonts w:ascii="Microsoft YaHei UI" w:eastAsia="Microsoft YaHei UI" w:hAnsi="Microsoft YaHei UI"/>
                          <w:i/>
                          <w:iCs/>
                        </w:rPr>
                      </w:pPr>
                      <w:r>
                        <w:rPr>
                          <w:rStyle w:val="af8"/>
                          <w:rFonts w:ascii="Microsoft YaHei UI" w:eastAsia="Microsoft YaHei UI" w:hAnsi="Microsoft YaHei UI" w:hint="eastAsia"/>
                          <w:i/>
                          <w:iCs/>
                        </w:rPr>
                        <w:t>订购</w:t>
                      </w:r>
                      <w:r>
                        <w:rPr>
                          <w:rStyle w:val="af8"/>
                          <w:rFonts w:ascii="Microsoft YaHei UI" w:eastAsia="Microsoft YaHei UI" w:hAnsi="Microsoft YaHei UI"/>
                          <w:i/>
                          <w:iCs/>
                        </w:rPr>
                        <w:t>信息：</w:t>
                      </w:r>
                    </w:p>
                    <w:p w:rsidR="00FC5D2C" w:rsidRDefault="00FC5D2C" w:rsidP="001F4A49">
                      <w:pPr>
                        <w:pStyle w:val="af7"/>
                      </w:pPr>
                      <w:r>
                        <w:rPr>
                          <w:rStyle w:val="af8"/>
                          <w:rFonts w:ascii="Microsoft YaHei UI" w:eastAsia="Microsoft YaHei UI" w:hAnsi="Microsoft YaHei UI" w:hint="eastAsia"/>
                          <w:i/>
                          <w:iCs/>
                        </w:rPr>
                        <w:t xml:space="preserve">设计号 </w:t>
                      </w:r>
                      <w:r>
                        <w:rPr>
                          <w:rStyle w:val="af8"/>
                          <w:rFonts w:ascii="Microsoft YaHei UI" w:eastAsia="Microsoft YaHei UI" w:hAnsi="Microsoft YaHei UI"/>
                          <w:i/>
                          <w:iCs/>
                        </w:rPr>
                        <w:t xml:space="preserve">     </w:t>
                      </w:r>
                      <w:r>
                        <w:rPr>
                          <w:rStyle w:val="af8"/>
                          <w:rFonts w:ascii="Microsoft YaHei UI" w:eastAsia="Microsoft YaHei UI" w:hAnsi="Microsoft YaHei UI" w:hint="eastAsia"/>
                          <w:i/>
                          <w:iCs/>
                        </w:rPr>
                        <w:t>Design NO:</w:t>
                      </w:r>
                      <w:r>
                        <w:t xml:space="preserve"> </w:t>
                      </w:r>
                      <w:r>
                        <w:rPr>
                          <w:rStyle w:val="af8"/>
                          <w:rFonts w:ascii="Microsoft YaHei UI" w:eastAsia="Microsoft YaHei UI" w:hAnsi="Microsoft YaHei UI"/>
                          <w:i/>
                          <w:iCs/>
                        </w:rPr>
                        <w:t>ECU2.93</w:t>
                      </w:r>
                      <w:r>
                        <w:rPr>
                          <w:rStyle w:val="af8"/>
                          <w:rFonts w:ascii="Microsoft YaHei UI" w:eastAsia="Microsoft YaHei UI" w:hAnsi="Microsoft YaHei UI" w:hint="eastAsia"/>
                          <w:i/>
                          <w:iCs/>
                        </w:rPr>
                        <w:t>9</w:t>
                      </w:r>
                      <w:r>
                        <w:rPr>
                          <w:rStyle w:val="af8"/>
                          <w:rFonts w:ascii="Microsoft YaHei UI" w:eastAsia="Microsoft YaHei UI" w:hAnsi="Microsoft YaHei UI"/>
                          <w:i/>
                          <w:iCs/>
                        </w:rPr>
                        <w:t>.10</w:t>
                      </w:r>
                      <w:r w:rsidR="00A57179">
                        <w:rPr>
                          <w:rStyle w:val="af8"/>
                          <w:rFonts w:ascii="Microsoft YaHei UI" w:eastAsia="Microsoft YaHei UI" w:hAnsi="Microsoft YaHei UI" w:hint="eastAsia"/>
                          <w:i/>
                          <w:iCs/>
                        </w:rPr>
                        <w:t>013</w:t>
                      </w:r>
                    </w:p>
                    <w:p w:rsidR="00FC5D2C" w:rsidRDefault="00FC5D2C"/>
                    <w:p w:rsidR="00FC5D2C" w:rsidRDefault="00FC5D2C"/>
                    <w:p w:rsidR="00FC5D2C" w:rsidRDefault="00FC5D2C"/>
                    <w:p w:rsidR="00FC5D2C" w:rsidRDefault="00FC5D2C"/>
                    <w:p w:rsidR="00FC5D2C" w:rsidRDefault="00FC5D2C"/>
                    <w:p w:rsidR="00FC5D2C" w:rsidRDefault="00FC5D2C"/>
                    <w:p w:rsidR="00FC5D2C" w:rsidRDefault="00FC5D2C"/>
                    <w:p w:rsidR="00FC5D2C" w:rsidRDefault="00FC5D2C"/>
                    <w:p w:rsidR="00FC5D2C" w:rsidRDefault="00FC5D2C"/>
                    <w:p w:rsidR="00FC5D2C" w:rsidRDefault="00FC5D2C"/>
                    <w:p w:rsidR="00FC5D2C" w:rsidRDefault="00FC5D2C"/>
                    <w:p w:rsidR="00FC5D2C" w:rsidRDefault="00FC5D2C"/>
                    <w:p w:rsidR="00FC5D2C" w:rsidRDefault="00FC5D2C"/>
                    <w:p w:rsidR="00FC5D2C" w:rsidRDefault="00FC5D2C"/>
                    <w:p w:rsidR="00FC5D2C" w:rsidRDefault="00FC5D2C"/>
                    <w:p w:rsidR="00FC5D2C" w:rsidRDefault="00FC5D2C"/>
                    <w:p w:rsidR="00FC5D2C" w:rsidRDefault="00FC5D2C"/>
                    <w:p w:rsidR="00FC5D2C" w:rsidRDefault="00FC5D2C"/>
                    <w:p w:rsidR="00FC5D2C" w:rsidRDefault="00FC5D2C"/>
                    <w:p w:rsidR="00FC5D2C" w:rsidRDefault="00FC5D2C"/>
                    <w:p w:rsidR="00FC5D2C" w:rsidRDefault="00FC5D2C"/>
                    <w:p w:rsidR="00FC5D2C" w:rsidRDefault="00FC5D2C"/>
                    <w:p w:rsidR="00FC5D2C" w:rsidRDefault="00FC5D2C"/>
                    <w:p w:rsidR="00FC5D2C" w:rsidRDefault="00FC5D2C"/>
                    <w:p w:rsidR="00FC5D2C" w:rsidRDefault="00FC5D2C"/>
                    <w:p w:rsidR="00FC5D2C" w:rsidRDefault="00FC5D2C"/>
                    <w:p w:rsidR="00FC5D2C" w:rsidRDefault="00FC5D2C"/>
                    <w:p w:rsidR="00FC5D2C" w:rsidRDefault="00FC5D2C"/>
                    <w:p w:rsidR="00FC5D2C" w:rsidRDefault="00FC5D2C">
                      <w:pPr>
                        <w:rPr>
                          <w:rFonts w:ascii="Microsoft YaHei UI" w:eastAsia="Microsoft YaHei UI" w:hAnsi="Microsoft YaHei UI"/>
                          <w:i/>
                          <w:iCs/>
                          <w:color w:val="EF4623" w:themeColor="accent1"/>
                          <w:kern w:val="20"/>
                          <w:sz w:val="24"/>
                          <w:lang w:val="zh-CN"/>
                        </w:rPr>
                      </w:pPr>
                      <w:r>
                        <w:rPr>
                          <w:rFonts w:ascii="Microsoft YaHei UI" w:eastAsia="Microsoft YaHei UI" w:hAnsi="Microsoft YaHei UI"/>
                          <w:i/>
                          <w:iCs/>
                          <w:color w:val="EF4623" w:themeColor="accent1"/>
                          <w:kern w:val="20"/>
                          <w:sz w:val="24"/>
                          <w:lang w:val="zh-CN"/>
                        </w:rPr>
                        <w:t>设计Designed</w:t>
                      </w:r>
                    </w:p>
                    <w:p w:rsidR="00FC5D2C" w:rsidRDefault="00FC5D2C">
                      <w:pPr>
                        <w:rPr>
                          <w:rFonts w:ascii="Microsoft YaHei UI" w:eastAsia="Microsoft YaHei UI" w:hAnsi="Microsoft YaHei UI"/>
                          <w:iCs/>
                          <w:color w:val="000000"/>
                          <w:kern w:val="20"/>
                          <w:sz w:val="24"/>
                          <w:lang w:val="zh-CN"/>
                        </w:rPr>
                      </w:pPr>
                      <w:r>
                        <w:rPr>
                          <w:rFonts w:ascii="Microsoft YaHei UI" w:eastAsia="Microsoft YaHei UI" w:hAnsi="Microsoft YaHei UI" w:hint="eastAsia"/>
                          <w:iCs/>
                          <w:color w:val="000000"/>
                          <w:kern w:val="20"/>
                          <w:sz w:val="24"/>
                          <w:lang w:val="zh-CN"/>
                        </w:rPr>
                        <w:t>王东楼</w:t>
                      </w:r>
                    </w:p>
                    <w:p w:rsidR="00FC5D2C" w:rsidRDefault="00FC5D2C">
                      <w:pPr>
                        <w:rPr>
                          <w:rFonts w:ascii="Microsoft YaHei UI" w:eastAsia="Microsoft YaHei UI" w:hAnsi="Microsoft YaHei UI"/>
                          <w:i/>
                          <w:iCs/>
                          <w:color w:val="EF4623" w:themeColor="accent1"/>
                          <w:kern w:val="20"/>
                          <w:sz w:val="24"/>
                          <w:lang w:val="zh-CN"/>
                        </w:rPr>
                      </w:pPr>
                    </w:p>
                    <w:p w:rsidR="00FC5D2C" w:rsidRDefault="00FC5D2C">
                      <w:pPr>
                        <w:rPr>
                          <w:rFonts w:ascii="Microsoft YaHei UI" w:eastAsia="Microsoft YaHei UI" w:hAnsi="Microsoft YaHei UI"/>
                          <w:i/>
                          <w:iCs/>
                          <w:color w:val="EF4623" w:themeColor="accent1"/>
                          <w:kern w:val="20"/>
                          <w:sz w:val="24"/>
                          <w:lang w:val="zh-CN"/>
                        </w:rPr>
                      </w:pPr>
                      <w:r>
                        <w:rPr>
                          <w:rFonts w:ascii="Microsoft YaHei UI" w:eastAsia="Microsoft YaHei UI" w:hAnsi="Microsoft YaHei UI"/>
                          <w:i/>
                          <w:iCs/>
                          <w:color w:val="EF4623" w:themeColor="accent1"/>
                          <w:kern w:val="20"/>
                          <w:sz w:val="24"/>
                          <w:lang w:val="zh-CN"/>
                        </w:rPr>
                        <w:t>审核Checked</w:t>
                      </w:r>
                    </w:p>
                    <w:p w:rsidR="00FC5D2C" w:rsidRDefault="00FC5D2C">
                      <w:pPr>
                        <w:rPr>
                          <w:rFonts w:ascii="Microsoft YaHei UI" w:eastAsia="Microsoft YaHei UI" w:hAnsi="Microsoft YaHei UI"/>
                          <w:iCs/>
                          <w:color w:val="000000"/>
                          <w:kern w:val="20"/>
                          <w:sz w:val="24"/>
                          <w:lang w:val="zh-CN"/>
                        </w:rPr>
                      </w:pPr>
                      <w:r>
                        <w:rPr>
                          <w:rFonts w:ascii="Microsoft YaHei UI" w:eastAsia="Microsoft YaHei UI" w:hAnsi="Microsoft YaHei UI" w:hint="eastAsia"/>
                          <w:iCs/>
                          <w:color w:val="000000"/>
                          <w:kern w:val="20"/>
                          <w:sz w:val="24"/>
                          <w:lang w:val="zh-CN"/>
                        </w:rPr>
                        <w:t>陈虎</w:t>
                      </w:r>
                    </w:p>
                    <w:p w:rsidR="00FC5D2C" w:rsidRDefault="00FC5D2C">
                      <w:pPr>
                        <w:rPr>
                          <w:rFonts w:ascii="Microsoft YaHei UI" w:eastAsia="Microsoft YaHei UI" w:hAnsi="Microsoft YaHei UI"/>
                          <w:i/>
                          <w:iCs/>
                          <w:color w:val="EF4623" w:themeColor="accent1"/>
                          <w:kern w:val="20"/>
                          <w:sz w:val="24"/>
                          <w:lang w:val="zh-CN"/>
                        </w:rPr>
                      </w:pPr>
                    </w:p>
                    <w:p w:rsidR="00FC5D2C" w:rsidRDefault="00FC5D2C">
                      <w:pPr>
                        <w:rPr>
                          <w:rFonts w:ascii="Microsoft YaHei UI" w:eastAsia="Microsoft YaHei UI" w:hAnsi="Microsoft YaHei UI"/>
                          <w:i/>
                          <w:iCs/>
                          <w:color w:val="EF4623" w:themeColor="accent1"/>
                          <w:kern w:val="20"/>
                          <w:sz w:val="24"/>
                          <w:lang w:val="zh-CN"/>
                        </w:rPr>
                      </w:pPr>
                      <w:r>
                        <w:rPr>
                          <w:rFonts w:ascii="Microsoft YaHei UI" w:eastAsia="Microsoft YaHei UI" w:hAnsi="Microsoft YaHei UI"/>
                          <w:i/>
                          <w:iCs/>
                          <w:color w:val="EF4623" w:themeColor="accent1"/>
                          <w:kern w:val="20"/>
                          <w:sz w:val="24"/>
                          <w:lang w:val="zh-CN"/>
                        </w:rPr>
                        <w:t>批准Approved</w:t>
                      </w:r>
                    </w:p>
                    <w:p w:rsidR="00FC5D2C" w:rsidRDefault="00FC5D2C">
                      <w:pPr>
                        <w:rPr>
                          <w:color w:val="000000"/>
                        </w:rPr>
                      </w:pPr>
                      <w:r>
                        <w:rPr>
                          <w:rFonts w:ascii="Microsoft YaHei UI" w:eastAsia="Microsoft YaHei UI" w:hAnsi="Microsoft YaHei UI" w:hint="eastAsia"/>
                          <w:iCs/>
                          <w:color w:val="000000"/>
                          <w:kern w:val="20"/>
                          <w:sz w:val="24"/>
                          <w:lang w:val="zh-CN"/>
                        </w:rPr>
                        <w:t>张伟东</w:t>
                      </w:r>
                    </w:p>
                  </w:txbxContent>
                </v:textbox>
                <w10:wrap anchorx="page" anchory="margin"/>
              </v:shape>
            </w:pict>
          </w:r>
        </w:p>
        <w:p w:rsidR="009C4167" w:rsidRDefault="0083541C">
          <w:pPr>
            <w:pStyle w:val="10"/>
            <w:rPr>
              <w:noProof/>
              <w:color w:val="auto"/>
              <w:kern w:val="2"/>
              <w:sz w:val="21"/>
              <w:szCs w:val="22"/>
            </w:rPr>
          </w:pPr>
          <w:r w:rsidRPr="0083541C">
            <w:rPr>
              <w:rFonts w:ascii="Microsoft YaHei UI" w:eastAsia="Microsoft YaHei UI" w:hAnsi="Microsoft YaHei UI"/>
              <w:color w:val="7F7F7F" w:themeColor="text1" w:themeTint="80"/>
              <w:sz w:val="16"/>
              <w:szCs w:val="16"/>
            </w:rPr>
            <w:fldChar w:fldCharType="begin"/>
          </w:r>
          <w:r w:rsidR="00DB7E31">
            <w:rPr>
              <w:rFonts w:ascii="Microsoft YaHei UI" w:eastAsia="Microsoft YaHei UI" w:hAnsi="Microsoft YaHei UI"/>
              <w:sz w:val="16"/>
              <w:szCs w:val="16"/>
            </w:rPr>
            <w:instrText>TOC \o "1-1" \h \z \u</w:instrText>
          </w:r>
          <w:r w:rsidRPr="0083541C">
            <w:rPr>
              <w:rFonts w:ascii="Microsoft YaHei UI" w:eastAsia="Microsoft YaHei UI" w:hAnsi="Microsoft YaHei UI"/>
              <w:color w:val="7F7F7F" w:themeColor="text1" w:themeTint="80"/>
              <w:sz w:val="16"/>
              <w:szCs w:val="16"/>
            </w:rPr>
            <w:fldChar w:fldCharType="separate"/>
          </w:r>
          <w:hyperlink w:anchor="_Toc521674079" w:history="1">
            <w:r w:rsidR="009C4167" w:rsidRPr="00882790">
              <w:rPr>
                <w:rStyle w:val="ad"/>
                <w:rFonts w:ascii="Microsoft YaHei UI" w:eastAsia="Microsoft YaHei UI" w:hAnsi="Microsoft YaHei UI" w:hint="eastAsia"/>
                <w:noProof/>
              </w:rPr>
              <w:t>基本参数</w:t>
            </w:r>
            <w:r w:rsidR="009C4167" w:rsidRPr="00882790">
              <w:rPr>
                <w:rStyle w:val="ad"/>
                <w:rFonts w:ascii="Times New Roman" w:eastAsia="Microsoft YaHei UI" w:hAnsi="Times New Roman" w:cs="Times New Roman"/>
                <w:noProof/>
              </w:rPr>
              <w:t>Basic Parameter</w:t>
            </w:r>
            <w:r w:rsidR="009C41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4167">
              <w:rPr>
                <w:noProof/>
                <w:webHidden/>
              </w:rPr>
              <w:instrText xml:space="preserve"> PAGEREF _Toc521674079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4167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4167" w:rsidRDefault="0083541C">
          <w:pPr>
            <w:pStyle w:val="10"/>
            <w:rPr>
              <w:noProof/>
              <w:color w:val="auto"/>
              <w:kern w:val="2"/>
              <w:sz w:val="21"/>
              <w:szCs w:val="22"/>
            </w:rPr>
          </w:pPr>
          <w:hyperlink w:anchor="_Toc521674080" w:history="1">
            <w:r w:rsidR="009C4167" w:rsidRPr="00882790">
              <w:rPr>
                <w:rStyle w:val="ad"/>
                <w:rFonts w:ascii="Times New Roman" w:eastAsia="Microsoft YaHei UI" w:hAnsi="Times New Roman" w:cs="Times New Roman" w:hint="eastAsia"/>
                <w:noProof/>
              </w:rPr>
              <w:t>输入特性</w:t>
            </w:r>
            <w:r w:rsidR="009C4167" w:rsidRPr="00882790">
              <w:rPr>
                <w:rStyle w:val="ad"/>
                <w:rFonts w:ascii="Times New Roman" w:eastAsia="Microsoft YaHei UI" w:hAnsi="Times New Roman" w:cs="Times New Roman"/>
                <w:noProof/>
              </w:rPr>
              <w:t xml:space="preserve"> Input Characteristics</w:t>
            </w:r>
            <w:r w:rsidR="009C41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4167">
              <w:rPr>
                <w:noProof/>
                <w:webHidden/>
              </w:rPr>
              <w:instrText xml:space="preserve"> PAGEREF _Toc521674080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4167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4167" w:rsidRDefault="0083541C">
          <w:pPr>
            <w:pStyle w:val="10"/>
            <w:rPr>
              <w:noProof/>
              <w:color w:val="auto"/>
              <w:kern w:val="2"/>
              <w:sz w:val="21"/>
              <w:szCs w:val="22"/>
            </w:rPr>
          </w:pPr>
          <w:hyperlink w:anchor="_Toc521674081" w:history="1">
            <w:r w:rsidR="009C4167" w:rsidRPr="00882790">
              <w:rPr>
                <w:rStyle w:val="ad"/>
                <w:rFonts w:ascii="Times New Roman" w:eastAsia="Microsoft YaHei UI" w:hAnsi="Times New Roman" w:cs="Times New Roman" w:hint="eastAsia"/>
                <w:noProof/>
              </w:rPr>
              <w:t>输出特性</w:t>
            </w:r>
            <w:r w:rsidR="009C4167" w:rsidRPr="00882790">
              <w:rPr>
                <w:rStyle w:val="ad"/>
                <w:rFonts w:ascii="Times New Roman" w:eastAsia="Microsoft YaHei UI" w:hAnsi="Times New Roman" w:cs="Times New Roman"/>
                <w:noProof/>
              </w:rPr>
              <w:t>Output Characteristics</w:t>
            </w:r>
            <w:r w:rsidR="009C41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4167">
              <w:rPr>
                <w:noProof/>
                <w:webHidden/>
              </w:rPr>
              <w:instrText xml:space="preserve"> PAGEREF _Toc521674081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416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4167" w:rsidRDefault="0083541C">
          <w:pPr>
            <w:pStyle w:val="10"/>
            <w:rPr>
              <w:noProof/>
              <w:color w:val="auto"/>
              <w:kern w:val="2"/>
              <w:sz w:val="21"/>
              <w:szCs w:val="22"/>
            </w:rPr>
          </w:pPr>
          <w:hyperlink w:anchor="_Toc521674082" w:history="1">
            <w:r w:rsidR="009C4167" w:rsidRPr="00882790">
              <w:rPr>
                <w:rStyle w:val="ad"/>
                <w:rFonts w:ascii="Times New Roman" w:eastAsia="Microsoft YaHei UI" w:hAnsi="Times New Roman" w:cs="Times New Roman" w:hint="eastAsia"/>
                <w:noProof/>
              </w:rPr>
              <w:t>环境特性</w:t>
            </w:r>
            <w:r w:rsidR="009C4167" w:rsidRPr="00882790">
              <w:rPr>
                <w:rStyle w:val="ad"/>
                <w:rFonts w:ascii="Times New Roman" w:eastAsia="Microsoft YaHei UI" w:hAnsi="Times New Roman" w:cs="Times New Roman"/>
                <w:noProof/>
              </w:rPr>
              <w:t xml:space="preserve"> Environment Characteristics</w:t>
            </w:r>
            <w:r w:rsidR="009C41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4167">
              <w:rPr>
                <w:noProof/>
                <w:webHidden/>
              </w:rPr>
              <w:instrText xml:space="preserve"> PAGEREF _Toc521674082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416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4167" w:rsidRDefault="0083541C">
          <w:pPr>
            <w:pStyle w:val="10"/>
            <w:rPr>
              <w:noProof/>
              <w:color w:val="auto"/>
              <w:kern w:val="2"/>
              <w:sz w:val="21"/>
              <w:szCs w:val="22"/>
            </w:rPr>
          </w:pPr>
          <w:hyperlink w:anchor="_Toc521674083" w:history="1">
            <w:r w:rsidR="009C4167" w:rsidRPr="00882790">
              <w:rPr>
                <w:rStyle w:val="ad"/>
                <w:rFonts w:ascii="Times New Roman" w:eastAsia="Microsoft YaHei UI" w:hAnsi="Times New Roman" w:cs="Times New Roman" w:hint="eastAsia"/>
                <w:noProof/>
              </w:rPr>
              <w:t>保护功能</w:t>
            </w:r>
            <w:r w:rsidR="009C4167" w:rsidRPr="00882790">
              <w:rPr>
                <w:rStyle w:val="ad"/>
                <w:rFonts w:ascii="Times New Roman" w:eastAsia="Microsoft YaHei UI" w:hAnsi="Times New Roman" w:cs="Times New Roman"/>
                <w:noProof/>
              </w:rPr>
              <w:t xml:space="preserve"> Protection Function</w:t>
            </w:r>
            <w:r w:rsidR="009C41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4167">
              <w:rPr>
                <w:noProof/>
                <w:webHidden/>
              </w:rPr>
              <w:instrText xml:space="preserve"> PAGEREF _Toc521674083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416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4167" w:rsidRDefault="0083541C">
          <w:pPr>
            <w:pStyle w:val="10"/>
            <w:rPr>
              <w:noProof/>
              <w:color w:val="auto"/>
              <w:kern w:val="2"/>
              <w:sz w:val="21"/>
              <w:szCs w:val="22"/>
            </w:rPr>
          </w:pPr>
          <w:hyperlink w:anchor="_Toc521674084" w:history="1">
            <w:r w:rsidR="009C4167" w:rsidRPr="00882790">
              <w:rPr>
                <w:rStyle w:val="ad"/>
                <w:rFonts w:ascii="Times New Roman" w:eastAsia="Microsoft YaHei UI" w:hAnsi="Times New Roman" w:cs="Times New Roman" w:hint="eastAsia"/>
                <w:noProof/>
              </w:rPr>
              <w:t>特殊功能</w:t>
            </w:r>
            <w:r w:rsidR="009C4167" w:rsidRPr="00882790">
              <w:rPr>
                <w:rStyle w:val="ad"/>
                <w:rFonts w:ascii="Times New Roman" w:eastAsia="Microsoft YaHei UI" w:hAnsi="Times New Roman" w:cs="Times New Roman"/>
                <w:noProof/>
              </w:rPr>
              <w:t xml:space="preserve"> Signals Function</w:t>
            </w:r>
            <w:r w:rsidR="009C41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4167">
              <w:rPr>
                <w:noProof/>
                <w:webHidden/>
              </w:rPr>
              <w:instrText xml:space="preserve"> PAGEREF _Toc521674084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416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4167" w:rsidRDefault="0083541C">
          <w:pPr>
            <w:pStyle w:val="10"/>
            <w:rPr>
              <w:noProof/>
              <w:color w:val="auto"/>
              <w:kern w:val="2"/>
              <w:sz w:val="21"/>
              <w:szCs w:val="22"/>
            </w:rPr>
          </w:pPr>
          <w:hyperlink w:anchor="_Toc521674085" w:history="1">
            <w:r w:rsidR="009C4167" w:rsidRPr="00882790">
              <w:rPr>
                <w:rStyle w:val="ad"/>
                <w:rFonts w:ascii="Times New Roman" w:eastAsia="Microsoft YaHei UI" w:hAnsi="Times New Roman" w:cs="Times New Roman" w:hint="eastAsia"/>
                <w:noProof/>
              </w:rPr>
              <w:t>电气安全</w:t>
            </w:r>
            <w:r w:rsidR="009C4167" w:rsidRPr="00882790">
              <w:rPr>
                <w:rStyle w:val="ad"/>
                <w:rFonts w:ascii="Times New Roman" w:eastAsia="Microsoft YaHei UI" w:hAnsi="Times New Roman" w:cs="Times New Roman"/>
                <w:noProof/>
              </w:rPr>
              <w:t>Electrical Safety</w:t>
            </w:r>
            <w:r w:rsidR="009C41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4167">
              <w:rPr>
                <w:noProof/>
                <w:webHidden/>
              </w:rPr>
              <w:instrText xml:space="preserve"> PAGEREF _Toc521674085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416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4167" w:rsidRDefault="0083541C">
          <w:pPr>
            <w:pStyle w:val="10"/>
            <w:rPr>
              <w:noProof/>
              <w:color w:val="auto"/>
              <w:kern w:val="2"/>
              <w:sz w:val="21"/>
              <w:szCs w:val="22"/>
            </w:rPr>
          </w:pPr>
          <w:hyperlink w:anchor="_Toc521674086" w:history="1">
            <w:r w:rsidR="009C4167" w:rsidRPr="00882790">
              <w:rPr>
                <w:rStyle w:val="ad"/>
                <w:rFonts w:ascii="Times New Roman" w:eastAsia="Microsoft YaHei UI" w:hAnsi="Times New Roman" w:cs="Times New Roman" w:hint="eastAsia"/>
                <w:noProof/>
              </w:rPr>
              <w:t>电磁兼容</w:t>
            </w:r>
            <w:r w:rsidR="009C4167" w:rsidRPr="00882790">
              <w:rPr>
                <w:rStyle w:val="ad"/>
                <w:rFonts w:ascii="Times New Roman" w:eastAsia="Microsoft YaHei UI" w:hAnsi="Times New Roman" w:cs="Times New Roman"/>
                <w:noProof/>
              </w:rPr>
              <w:t>Electromagnetic Compatibility</w:t>
            </w:r>
            <w:r w:rsidR="009C41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4167">
              <w:rPr>
                <w:noProof/>
                <w:webHidden/>
              </w:rPr>
              <w:instrText xml:space="preserve"> PAGEREF _Toc521674086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416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4167" w:rsidRDefault="0083541C">
          <w:pPr>
            <w:pStyle w:val="10"/>
            <w:rPr>
              <w:noProof/>
              <w:color w:val="auto"/>
              <w:kern w:val="2"/>
              <w:sz w:val="21"/>
              <w:szCs w:val="22"/>
            </w:rPr>
          </w:pPr>
          <w:hyperlink w:anchor="_Toc521674087" w:history="1">
            <w:r w:rsidR="009C4167" w:rsidRPr="00882790">
              <w:rPr>
                <w:rStyle w:val="ad"/>
                <w:rFonts w:ascii="Times New Roman" w:eastAsia="Microsoft YaHei UI" w:hAnsi="Times New Roman" w:cs="Times New Roman" w:hint="eastAsia"/>
                <w:noProof/>
              </w:rPr>
              <w:t>可靠性数据</w:t>
            </w:r>
            <w:r w:rsidR="009C4167" w:rsidRPr="00882790">
              <w:rPr>
                <w:rStyle w:val="ad"/>
                <w:rFonts w:ascii="Times New Roman" w:eastAsia="Microsoft YaHei UI" w:hAnsi="Times New Roman" w:cs="Times New Roman"/>
                <w:noProof/>
              </w:rPr>
              <w:t>Reliability</w:t>
            </w:r>
            <w:r w:rsidR="009C41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4167">
              <w:rPr>
                <w:noProof/>
                <w:webHidden/>
              </w:rPr>
              <w:instrText xml:space="preserve"> PAGEREF _Toc521674087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416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4167" w:rsidRDefault="0083541C">
          <w:pPr>
            <w:pStyle w:val="10"/>
            <w:rPr>
              <w:noProof/>
              <w:color w:val="auto"/>
              <w:kern w:val="2"/>
              <w:sz w:val="21"/>
              <w:szCs w:val="22"/>
            </w:rPr>
          </w:pPr>
          <w:hyperlink w:anchor="_Toc521674088" w:history="1">
            <w:r w:rsidR="009C4167" w:rsidRPr="00882790">
              <w:rPr>
                <w:rStyle w:val="ad"/>
                <w:rFonts w:ascii="Times New Roman" w:eastAsia="Microsoft YaHei UI" w:hAnsi="Times New Roman" w:cs="Times New Roman" w:hint="eastAsia"/>
                <w:noProof/>
              </w:rPr>
              <w:t>结构与安装</w:t>
            </w:r>
            <w:r w:rsidR="009C4167" w:rsidRPr="00882790">
              <w:rPr>
                <w:rStyle w:val="ad"/>
                <w:rFonts w:ascii="Times New Roman" w:eastAsia="Microsoft YaHei UI" w:hAnsi="Times New Roman" w:cs="Times New Roman"/>
                <w:noProof/>
              </w:rPr>
              <w:t>Mechanical Installation</w:t>
            </w:r>
            <w:r w:rsidR="009C41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4167">
              <w:rPr>
                <w:noProof/>
                <w:webHidden/>
              </w:rPr>
              <w:instrText xml:space="preserve"> PAGEREF _Toc521674088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416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4167" w:rsidRDefault="0083541C">
          <w:pPr>
            <w:pStyle w:val="10"/>
            <w:rPr>
              <w:noProof/>
              <w:color w:val="auto"/>
              <w:kern w:val="2"/>
              <w:sz w:val="21"/>
              <w:szCs w:val="22"/>
            </w:rPr>
          </w:pPr>
          <w:hyperlink w:anchor="_Toc521674089" w:history="1">
            <w:r w:rsidR="009C4167" w:rsidRPr="00882790">
              <w:rPr>
                <w:rStyle w:val="ad"/>
                <w:rFonts w:ascii="Times New Roman" w:eastAsia="Microsoft YaHei UI" w:hAnsi="Times New Roman" w:cs="Times New Roman" w:hint="eastAsia"/>
                <w:noProof/>
              </w:rPr>
              <w:t>附件（产品安装示意图、放置示意图、标签图、降额曲线、串联接线图）</w:t>
            </w:r>
            <w:r w:rsidR="009C41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4167">
              <w:rPr>
                <w:noProof/>
                <w:webHidden/>
              </w:rPr>
              <w:instrText xml:space="preserve"> PAGEREF _Toc521674089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416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C4167" w:rsidRDefault="0083541C">
          <w:pPr>
            <w:pStyle w:val="10"/>
            <w:rPr>
              <w:noProof/>
              <w:color w:val="auto"/>
              <w:kern w:val="2"/>
              <w:sz w:val="21"/>
              <w:szCs w:val="22"/>
            </w:rPr>
          </w:pPr>
          <w:hyperlink w:anchor="_Toc521674090" w:history="1">
            <w:r w:rsidR="009C4167" w:rsidRPr="00882790">
              <w:rPr>
                <w:rStyle w:val="ad"/>
                <w:rFonts w:ascii="Times New Roman" w:eastAsia="Microsoft YaHei UI" w:hAnsi="Times New Roman" w:cs="Times New Roman"/>
                <w:noProof/>
              </w:rPr>
              <w:t>Appendix(Product assembly/</w:t>
            </w:r>
            <w:r w:rsidR="009C4167" w:rsidRPr="00882790">
              <w:rPr>
                <w:rStyle w:val="ad"/>
                <w:rFonts w:ascii="Arial" w:eastAsia="宋体" w:hAnsi="Arial" w:cs="Arial"/>
                <w:noProof/>
              </w:rPr>
              <w:t xml:space="preserve"> </w:t>
            </w:r>
            <w:r w:rsidR="009C4167" w:rsidRPr="00882790">
              <w:rPr>
                <w:rStyle w:val="ad"/>
                <w:rFonts w:ascii="Times New Roman" w:eastAsia="Microsoft YaHei UI" w:hAnsi="Times New Roman" w:cs="Times New Roman"/>
                <w:noProof/>
              </w:rPr>
              <w:t>Standard Mounting/ Label/ Derating Curve/ Series Connection Diagram)</w:t>
            </w:r>
            <w:r w:rsidR="009C41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C4167">
              <w:rPr>
                <w:noProof/>
                <w:webHidden/>
              </w:rPr>
              <w:instrText xml:space="preserve"> PAGEREF _Toc521674090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C416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4599" w:rsidRDefault="0083541C">
          <w:pPr>
            <w:spacing w:before="40" w:after="160" w:line="288" w:lineRule="auto"/>
            <w:rPr>
              <w:rFonts w:ascii="Microsoft YaHei UI" w:eastAsia="Microsoft YaHei UI" w:hAnsi="Microsoft YaHei UI"/>
              <w:b/>
              <w:bCs/>
              <w:sz w:val="16"/>
              <w:szCs w:val="16"/>
            </w:rPr>
          </w:pPr>
          <w:r>
            <w:rPr>
              <w:rFonts w:ascii="Microsoft YaHei UI" w:eastAsia="Microsoft YaHei UI" w:hAnsi="Microsoft YaHei UI"/>
              <w:sz w:val="16"/>
              <w:szCs w:val="16"/>
            </w:rPr>
            <w:fldChar w:fldCharType="end"/>
          </w:r>
        </w:p>
      </w:sdtContent>
    </w:sdt>
    <w:p w:rsidR="00EF4599" w:rsidRDefault="00DB7E31">
      <w:pPr>
        <w:pStyle w:val="20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Cs w:val="28"/>
          <w:lang w:val="zh-CN"/>
        </w:rPr>
        <w:t>版本更改记录 Revisions</w:t>
      </w:r>
    </w:p>
    <w:p w:rsidR="00EF4599" w:rsidRDefault="00EF4599">
      <w:pPr>
        <w:rPr>
          <w:rFonts w:ascii="宋体" w:eastAsia="宋体" w:hAnsi="宋体" w:cs="宋体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3"/>
        <w:gridCol w:w="1540"/>
        <w:gridCol w:w="4160"/>
        <w:gridCol w:w="1486"/>
      </w:tblGrid>
      <w:tr w:rsidR="00EF4599">
        <w:trPr>
          <w:trHeight w:val="39"/>
        </w:trPr>
        <w:tc>
          <w:tcPr>
            <w:tcW w:w="923" w:type="dxa"/>
            <w:vAlign w:val="center"/>
          </w:tcPr>
          <w:p w:rsidR="00EF4599" w:rsidRDefault="00DB7E3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版本</w:t>
            </w:r>
          </w:p>
          <w:p w:rsidR="00EF4599" w:rsidRDefault="00DB7E3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Rev</w:t>
            </w:r>
          </w:p>
        </w:tc>
        <w:tc>
          <w:tcPr>
            <w:tcW w:w="1540" w:type="dxa"/>
            <w:vAlign w:val="center"/>
          </w:tcPr>
          <w:p w:rsidR="00EF4599" w:rsidRDefault="00DB7E3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日期</w:t>
            </w:r>
          </w:p>
          <w:p w:rsidR="00EF4599" w:rsidRDefault="00DB7E3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Date</w:t>
            </w:r>
          </w:p>
        </w:tc>
        <w:tc>
          <w:tcPr>
            <w:tcW w:w="4160" w:type="dxa"/>
            <w:vAlign w:val="center"/>
          </w:tcPr>
          <w:p w:rsidR="00EF4599" w:rsidRDefault="00DB7E3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更改说明</w:t>
            </w:r>
          </w:p>
          <w:p w:rsidR="00EF4599" w:rsidRDefault="00DB7E3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Description</w:t>
            </w:r>
          </w:p>
        </w:tc>
        <w:tc>
          <w:tcPr>
            <w:tcW w:w="1486" w:type="dxa"/>
            <w:vAlign w:val="center"/>
          </w:tcPr>
          <w:p w:rsidR="00EF4599" w:rsidRDefault="00DB7E3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核准</w:t>
            </w:r>
          </w:p>
          <w:p w:rsidR="00EF4599" w:rsidRDefault="00DB7E31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Approved</w:t>
            </w:r>
          </w:p>
        </w:tc>
      </w:tr>
      <w:tr w:rsidR="00607968">
        <w:trPr>
          <w:trHeight w:val="256"/>
        </w:trPr>
        <w:tc>
          <w:tcPr>
            <w:tcW w:w="923" w:type="dxa"/>
            <w:vAlign w:val="center"/>
          </w:tcPr>
          <w:p w:rsidR="00607968" w:rsidRPr="00607968" w:rsidRDefault="00607968" w:rsidP="00FC5D2C">
            <w:pPr>
              <w:jc w:val="center"/>
              <w:rPr>
                <w:rFonts w:ascii="宋体" w:eastAsia="宋体" w:hAnsi="宋体" w:cs="Arial"/>
                <w:bCs/>
                <w:sz w:val="16"/>
                <w:szCs w:val="21"/>
              </w:rPr>
            </w:pPr>
            <w:r w:rsidRPr="00607968">
              <w:rPr>
                <w:rFonts w:ascii="宋体" w:eastAsia="宋体" w:hAnsi="宋体" w:cs="Arial"/>
                <w:bCs/>
                <w:sz w:val="16"/>
                <w:szCs w:val="21"/>
              </w:rPr>
              <w:t>A0</w:t>
            </w:r>
            <w:r w:rsidRPr="00607968">
              <w:rPr>
                <w:rFonts w:ascii="宋体" w:eastAsia="宋体" w:hAnsi="宋体" w:cs="Arial" w:hint="eastAsia"/>
                <w:bCs/>
                <w:sz w:val="16"/>
                <w:szCs w:val="21"/>
              </w:rPr>
              <w:t>0</w:t>
            </w:r>
          </w:p>
        </w:tc>
        <w:tc>
          <w:tcPr>
            <w:tcW w:w="1540" w:type="dxa"/>
            <w:vAlign w:val="center"/>
          </w:tcPr>
          <w:p w:rsidR="00607968" w:rsidRPr="00607968" w:rsidRDefault="00607968" w:rsidP="00FC5D2C">
            <w:pPr>
              <w:jc w:val="center"/>
              <w:rPr>
                <w:rFonts w:ascii="宋体" w:eastAsia="宋体" w:hAnsi="宋体" w:cs="Arial"/>
                <w:bCs/>
                <w:color w:val="000000"/>
                <w:sz w:val="16"/>
                <w:szCs w:val="21"/>
              </w:rPr>
            </w:pPr>
            <w:r w:rsidRPr="00607968">
              <w:rPr>
                <w:rFonts w:ascii="宋体" w:eastAsia="宋体" w:hAnsi="宋体" w:cs="Arial"/>
                <w:bCs/>
                <w:color w:val="000000"/>
                <w:sz w:val="16"/>
                <w:szCs w:val="21"/>
              </w:rPr>
              <w:t>20</w:t>
            </w:r>
            <w:r w:rsidRPr="00607968">
              <w:rPr>
                <w:rFonts w:ascii="宋体" w:eastAsia="宋体" w:hAnsi="宋体" w:cs="Arial" w:hint="eastAsia"/>
                <w:bCs/>
                <w:color w:val="000000"/>
                <w:sz w:val="16"/>
                <w:szCs w:val="21"/>
              </w:rPr>
              <w:t>17</w:t>
            </w:r>
            <w:r w:rsidRPr="00607968">
              <w:rPr>
                <w:rFonts w:ascii="宋体" w:eastAsia="宋体" w:hAnsi="宋体" w:cs="Arial"/>
                <w:bCs/>
                <w:color w:val="000000"/>
                <w:sz w:val="16"/>
                <w:szCs w:val="21"/>
              </w:rPr>
              <w:t>-</w:t>
            </w:r>
            <w:r w:rsidRPr="00607968">
              <w:rPr>
                <w:rFonts w:ascii="宋体" w:eastAsia="宋体" w:hAnsi="宋体" w:cs="Arial" w:hint="eastAsia"/>
                <w:bCs/>
                <w:color w:val="000000"/>
                <w:sz w:val="16"/>
                <w:szCs w:val="21"/>
              </w:rPr>
              <w:t>3</w:t>
            </w:r>
            <w:r w:rsidRPr="00607968">
              <w:rPr>
                <w:rFonts w:ascii="宋体" w:eastAsia="宋体" w:hAnsi="宋体" w:cs="Arial"/>
                <w:bCs/>
                <w:color w:val="000000"/>
                <w:sz w:val="16"/>
                <w:szCs w:val="21"/>
              </w:rPr>
              <w:t>-</w:t>
            </w:r>
            <w:r w:rsidRPr="00607968">
              <w:rPr>
                <w:rFonts w:ascii="宋体" w:eastAsia="宋体" w:hAnsi="宋体" w:cs="Arial" w:hint="eastAsia"/>
                <w:bCs/>
                <w:color w:val="000000"/>
                <w:sz w:val="16"/>
                <w:szCs w:val="21"/>
              </w:rPr>
              <w:t>2</w:t>
            </w:r>
          </w:p>
        </w:tc>
        <w:tc>
          <w:tcPr>
            <w:tcW w:w="4160" w:type="dxa"/>
            <w:vAlign w:val="center"/>
          </w:tcPr>
          <w:p w:rsidR="00607968" w:rsidRPr="00607968" w:rsidRDefault="00607968" w:rsidP="00FC5D2C">
            <w:pPr>
              <w:jc w:val="center"/>
              <w:rPr>
                <w:rFonts w:ascii="宋体" w:eastAsia="宋体" w:hAnsi="宋体" w:cs="Arial"/>
                <w:bCs/>
                <w:color w:val="000000"/>
                <w:sz w:val="16"/>
                <w:szCs w:val="21"/>
              </w:rPr>
            </w:pPr>
            <w:r w:rsidRPr="00607968">
              <w:rPr>
                <w:rFonts w:ascii="宋体" w:eastAsia="宋体" w:hAnsi="宋体" w:cs="Arial" w:hint="eastAsia"/>
                <w:bCs/>
                <w:color w:val="000000"/>
                <w:sz w:val="16"/>
                <w:szCs w:val="21"/>
              </w:rPr>
              <w:t>首次发行First issue</w:t>
            </w:r>
          </w:p>
        </w:tc>
        <w:tc>
          <w:tcPr>
            <w:tcW w:w="1486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607968">
        <w:trPr>
          <w:trHeight w:val="252"/>
        </w:trPr>
        <w:tc>
          <w:tcPr>
            <w:tcW w:w="923" w:type="dxa"/>
            <w:vAlign w:val="center"/>
          </w:tcPr>
          <w:p w:rsidR="00607968" w:rsidRPr="00607968" w:rsidRDefault="00607968" w:rsidP="00FC5D2C">
            <w:pPr>
              <w:jc w:val="center"/>
              <w:rPr>
                <w:rFonts w:ascii="宋体" w:eastAsia="宋体" w:hAnsi="宋体" w:cs="Arial"/>
                <w:sz w:val="16"/>
                <w:szCs w:val="21"/>
              </w:rPr>
            </w:pPr>
            <w:r w:rsidRPr="00607968">
              <w:rPr>
                <w:rFonts w:ascii="宋体" w:eastAsia="宋体" w:hAnsi="宋体" w:cs="Arial"/>
                <w:bCs/>
                <w:sz w:val="16"/>
                <w:szCs w:val="21"/>
              </w:rPr>
              <w:t>A0</w:t>
            </w:r>
            <w:r w:rsidRPr="00607968">
              <w:rPr>
                <w:rFonts w:ascii="宋体" w:eastAsia="宋体" w:hAnsi="宋体" w:cs="Arial" w:hint="eastAsia"/>
                <w:bCs/>
                <w:sz w:val="16"/>
                <w:szCs w:val="21"/>
              </w:rPr>
              <w:t>1</w:t>
            </w:r>
          </w:p>
        </w:tc>
        <w:tc>
          <w:tcPr>
            <w:tcW w:w="1540" w:type="dxa"/>
            <w:vAlign w:val="center"/>
          </w:tcPr>
          <w:p w:rsidR="00607968" w:rsidRPr="00607968" w:rsidRDefault="00607968" w:rsidP="00FC5D2C">
            <w:pPr>
              <w:jc w:val="center"/>
              <w:rPr>
                <w:rFonts w:ascii="宋体" w:eastAsia="宋体" w:hAnsi="宋体" w:cs="Arial"/>
                <w:sz w:val="16"/>
                <w:szCs w:val="21"/>
              </w:rPr>
            </w:pPr>
            <w:r w:rsidRPr="00607968">
              <w:rPr>
                <w:rFonts w:ascii="宋体" w:eastAsia="宋体" w:hAnsi="宋体" w:cs="Arial"/>
                <w:bCs/>
                <w:color w:val="000000"/>
                <w:sz w:val="16"/>
                <w:szCs w:val="21"/>
              </w:rPr>
              <w:t>20</w:t>
            </w:r>
            <w:r w:rsidRPr="00607968">
              <w:rPr>
                <w:rFonts w:ascii="宋体" w:eastAsia="宋体" w:hAnsi="宋体" w:cs="Arial" w:hint="eastAsia"/>
                <w:bCs/>
                <w:color w:val="000000"/>
                <w:sz w:val="16"/>
                <w:szCs w:val="21"/>
              </w:rPr>
              <w:t>17</w:t>
            </w:r>
            <w:r w:rsidRPr="00607968">
              <w:rPr>
                <w:rFonts w:ascii="宋体" w:eastAsia="宋体" w:hAnsi="宋体" w:cs="Arial"/>
                <w:bCs/>
                <w:color w:val="000000"/>
                <w:sz w:val="16"/>
                <w:szCs w:val="21"/>
              </w:rPr>
              <w:t>-</w:t>
            </w:r>
            <w:r w:rsidRPr="00607968">
              <w:rPr>
                <w:rFonts w:ascii="宋体" w:eastAsia="宋体" w:hAnsi="宋体" w:cs="Arial" w:hint="eastAsia"/>
                <w:bCs/>
                <w:color w:val="000000"/>
                <w:sz w:val="16"/>
                <w:szCs w:val="21"/>
              </w:rPr>
              <w:t>10</w:t>
            </w:r>
            <w:r w:rsidRPr="00607968">
              <w:rPr>
                <w:rFonts w:ascii="宋体" w:eastAsia="宋体" w:hAnsi="宋体" w:cs="Arial"/>
                <w:bCs/>
                <w:color w:val="000000"/>
                <w:sz w:val="16"/>
                <w:szCs w:val="21"/>
              </w:rPr>
              <w:t>-</w:t>
            </w:r>
            <w:r w:rsidRPr="00607968">
              <w:rPr>
                <w:rFonts w:ascii="宋体" w:eastAsia="宋体" w:hAnsi="宋体" w:cs="Arial" w:hint="eastAsia"/>
                <w:bCs/>
                <w:color w:val="000000"/>
                <w:sz w:val="16"/>
                <w:szCs w:val="21"/>
              </w:rPr>
              <w:t>27</w:t>
            </w:r>
          </w:p>
        </w:tc>
        <w:tc>
          <w:tcPr>
            <w:tcW w:w="4160" w:type="dxa"/>
            <w:vAlign w:val="center"/>
          </w:tcPr>
          <w:p w:rsidR="00607968" w:rsidRPr="00607968" w:rsidRDefault="00607968" w:rsidP="00FC5D2C">
            <w:pPr>
              <w:jc w:val="center"/>
              <w:rPr>
                <w:rFonts w:ascii="宋体" w:eastAsia="宋体" w:hAnsi="宋体" w:cs="Arial"/>
                <w:sz w:val="16"/>
                <w:szCs w:val="21"/>
              </w:rPr>
            </w:pPr>
            <w:r w:rsidRPr="00607968">
              <w:rPr>
                <w:rFonts w:ascii="宋体" w:eastAsia="宋体" w:hAnsi="宋体" w:cs="Arial" w:hint="eastAsia"/>
                <w:bCs/>
                <w:sz w:val="16"/>
                <w:szCs w:val="21"/>
              </w:rPr>
              <w:t>修改装配图</w:t>
            </w:r>
          </w:p>
        </w:tc>
        <w:tc>
          <w:tcPr>
            <w:tcW w:w="1486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607968">
        <w:trPr>
          <w:trHeight w:val="252"/>
        </w:trPr>
        <w:tc>
          <w:tcPr>
            <w:tcW w:w="923" w:type="dxa"/>
            <w:vAlign w:val="center"/>
          </w:tcPr>
          <w:p w:rsidR="00607968" w:rsidRPr="00607968" w:rsidRDefault="00607968" w:rsidP="00FC5D2C">
            <w:pPr>
              <w:jc w:val="center"/>
              <w:rPr>
                <w:rFonts w:ascii="宋体" w:eastAsia="宋体" w:hAnsi="宋体" w:cs="Arial"/>
                <w:sz w:val="16"/>
                <w:szCs w:val="21"/>
              </w:rPr>
            </w:pPr>
            <w:r w:rsidRPr="00607968">
              <w:rPr>
                <w:rFonts w:ascii="宋体" w:eastAsia="宋体" w:hAnsi="宋体" w:cs="Arial"/>
                <w:bCs/>
                <w:sz w:val="16"/>
                <w:szCs w:val="21"/>
              </w:rPr>
              <w:t>A0</w:t>
            </w:r>
            <w:r w:rsidRPr="00607968">
              <w:rPr>
                <w:rFonts w:ascii="宋体" w:eastAsia="宋体" w:hAnsi="宋体" w:cs="Arial" w:hint="eastAsia"/>
                <w:bCs/>
                <w:sz w:val="16"/>
                <w:szCs w:val="21"/>
              </w:rPr>
              <w:t>2</w:t>
            </w:r>
          </w:p>
        </w:tc>
        <w:tc>
          <w:tcPr>
            <w:tcW w:w="1540" w:type="dxa"/>
            <w:vAlign w:val="center"/>
          </w:tcPr>
          <w:p w:rsidR="00607968" w:rsidRPr="00607968" w:rsidRDefault="00607968" w:rsidP="00FC5D2C">
            <w:pPr>
              <w:jc w:val="center"/>
              <w:rPr>
                <w:rFonts w:ascii="宋体" w:eastAsia="宋体" w:hAnsi="宋体" w:cs="Arial"/>
                <w:sz w:val="16"/>
                <w:szCs w:val="21"/>
              </w:rPr>
            </w:pPr>
            <w:r w:rsidRPr="00607968">
              <w:rPr>
                <w:rFonts w:ascii="宋体" w:eastAsia="宋体" w:hAnsi="宋体" w:cs="Arial"/>
                <w:bCs/>
                <w:color w:val="000000"/>
                <w:sz w:val="16"/>
                <w:szCs w:val="21"/>
              </w:rPr>
              <w:t>20</w:t>
            </w:r>
            <w:r w:rsidRPr="00607968">
              <w:rPr>
                <w:rFonts w:ascii="宋体" w:eastAsia="宋体" w:hAnsi="宋体" w:cs="Arial" w:hint="eastAsia"/>
                <w:bCs/>
                <w:color w:val="000000"/>
                <w:sz w:val="16"/>
                <w:szCs w:val="21"/>
              </w:rPr>
              <w:t>18</w:t>
            </w:r>
            <w:r w:rsidRPr="00607968">
              <w:rPr>
                <w:rFonts w:ascii="宋体" w:eastAsia="宋体" w:hAnsi="宋体" w:cs="Arial"/>
                <w:bCs/>
                <w:color w:val="000000"/>
                <w:sz w:val="16"/>
                <w:szCs w:val="21"/>
              </w:rPr>
              <w:t>-</w:t>
            </w:r>
            <w:r w:rsidRPr="00607968">
              <w:rPr>
                <w:rFonts w:ascii="宋体" w:eastAsia="宋体" w:hAnsi="宋体" w:cs="Arial" w:hint="eastAsia"/>
                <w:bCs/>
                <w:color w:val="000000"/>
                <w:sz w:val="16"/>
                <w:szCs w:val="21"/>
              </w:rPr>
              <w:t>1</w:t>
            </w:r>
            <w:r w:rsidRPr="00607968">
              <w:rPr>
                <w:rFonts w:ascii="宋体" w:eastAsia="宋体" w:hAnsi="宋体" w:cs="Arial"/>
                <w:bCs/>
                <w:color w:val="000000"/>
                <w:sz w:val="16"/>
                <w:szCs w:val="21"/>
              </w:rPr>
              <w:t>-</w:t>
            </w:r>
            <w:r w:rsidRPr="00607968">
              <w:rPr>
                <w:rFonts w:ascii="宋体" w:eastAsia="宋体" w:hAnsi="宋体" w:cs="Arial" w:hint="eastAsia"/>
                <w:bCs/>
                <w:color w:val="000000"/>
                <w:sz w:val="16"/>
                <w:szCs w:val="21"/>
              </w:rPr>
              <w:t>10</w:t>
            </w:r>
          </w:p>
        </w:tc>
        <w:tc>
          <w:tcPr>
            <w:tcW w:w="4160" w:type="dxa"/>
            <w:vAlign w:val="center"/>
          </w:tcPr>
          <w:p w:rsidR="00607968" w:rsidRPr="00607968" w:rsidRDefault="00607968" w:rsidP="00FC5D2C">
            <w:pPr>
              <w:jc w:val="center"/>
              <w:rPr>
                <w:rFonts w:ascii="宋体" w:eastAsia="宋体" w:hAnsi="宋体" w:cs="Arial"/>
                <w:sz w:val="16"/>
                <w:szCs w:val="21"/>
              </w:rPr>
            </w:pPr>
            <w:r w:rsidRPr="00607968">
              <w:rPr>
                <w:rFonts w:ascii="宋体" w:eastAsia="宋体" w:hAnsi="宋体" w:cs="Arial" w:hint="eastAsia"/>
                <w:bCs/>
                <w:sz w:val="16"/>
                <w:szCs w:val="21"/>
              </w:rPr>
              <w:t>修改纹波噪音测试条件</w:t>
            </w:r>
          </w:p>
        </w:tc>
        <w:tc>
          <w:tcPr>
            <w:tcW w:w="1486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607968">
        <w:trPr>
          <w:trHeight w:val="252"/>
        </w:trPr>
        <w:tc>
          <w:tcPr>
            <w:tcW w:w="923" w:type="dxa"/>
            <w:vAlign w:val="center"/>
          </w:tcPr>
          <w:p w:rsidR="00607968" w:rsidRPr="00607968" w:rsidRDefault="00607968" w:rsidP="00FC5D2C">
            <w:pPr>
              <w:jc w:val="center"/>
              <w:rPr>
                <w:rFonts w:ascii="宋体" w:eastAsia="宋体" w:hAnsi="宋体" w:cs="Arial"/>
                <w:sz w:val="16"/>
                <w:szCs w:val="21"/>
              </w:rPr>
            </w:pPr>
            <w:r w:rsidRPr="00607968">
              <w:rPr>
                <w:rFonts w:ascii="宋体" w:eastAsia="宋体" w:hAnsi="宋体" w:cs="Arial" w:hint="eastAsia"/>
                <w:bCs/>
                <w:sz w:val="16"/>
                <w:szCs w:val="21"/>
              </w:rPr>
              <w:t>A03</w:t>
            </w:r>
          </w:p>
        </w:tc>
        <w:tc>
          <w:tcPr>
            <w:tcW w:w="1540" w:type="dxa"/>
            <w:vAlign w:val="center"/>
          </w:tcPr>
          <w:p w:rsidR="00607968" w:rsidRPr="00607968" w:rsidRDefault="00607968" w:rsidP="00FC5D2C">
            <w:pPr>
              <w:jc w:val="center"/>
              <w:rPr>
                <w:rFonts w:ascii="宋体" w:eastAsia="宋体" w:hAnsi="宋体" w:cs="Arial"/>
                <w:sz w:val="16"/>
                <w:szCs w:val="21"/>
              </w:rPr>
            </w:pPr>
            <w:r w:rsidRPr="00607968">
              <w:rPr>
                <w:rFonts w:ascii="宋体" w:eastAsia="宋体" w:hAnsi="宋体" w:cs="Arial" w:hint="eastAsia"/>
                <w:bCs/>
                <w:sz w:val="16"/>
                <w:szCs w:val="21"/>
              </w:rPr>
              <w:t>2018-1-30</w:t>
            </w:r>
          </w:p>
        </w:tc>
        <w:tc>
          <w:tcPr>
            <w:tcW w:w="4160" w:type="dxa"/>
            <w:vAlign w:val="center"/>
          </w:tcPr>
          <w:p w:rsidR="00607968" w:rsidRPr="00607968" w:rsidRDefault="00607968" w:rsidP="00FC5D2C">
            <w:pPr>
              <w:jc w:val="center"/>
              <w:rPr>
                <w:rFonts w:ascii="宋体" w:eastAsia="宋体" w:hAnsi="宋体" w:cs="Arial"/>
                <w:sz w:val="16"/>
                <w:szCs w:val="21"/>
              </w:rPr>
            </w:pPr>
            <w:r w:rsidRPr="00607968">
              <w:rPr>
                <w:rFonts w:ascii="宋体" w:eastAsia="宋体" w:hAnsi="宋体" w:cs="Arial" w:hint="eastAsia"/>
                <w:bCs/>
                <w:sz w:val="16"/>
                <w:szCs w:val="21"/>
              </w:rPr>
              <w:t>更新安规和EMC、放置图等信息</w:t>
            </w:r>
          </w:p>
        </w:tc>
        <w:tc>
          <w:tcPr>
            <w:tcW w:w="1486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607968">
        <w:trPr>
          <w:trHeight w:val="252"/>
        </w:trPr>
        <w:tc>
          <w:tcPr>
            <w:tcW w:w="923" w:type="dxa"/>
            <w:vAlign w:val="center"/>
          </w:tcPr>
          <w:p w:rsidR="00607968" w:rsidRDefault="00607968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607968">
        <w:trPr>
          <w:trHeight w:val="252"/>
        </w:trPr>
        <w:tc>
          <w:tcPr>
            <w:tcW w:w="923" w:type="dxa"/>
            <w:vAlign w:val="center"/>
          </w:tcPr>
          <w:p w:rsidR="00607968" w:rsidRDefault="00607968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607968">
        <w:trPr>
          <w:trHeight w:val="252"/>
        </w:trPr>
        <w:tc>
          <w:tcPr>
            <w:tcW w:w="923" w:type="dxa"/>
            <w:vAlign w:val="center"/>
          </w:tcPr>
          <w:p w:rsidR="00607968" w:rsidRDefault="00607968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486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607968">
        <w:trPr>
          <w:trHeight w:val="252"/>
        </w:trPr>
        <w:tc>
          <w:tcPr>
            <w:tcW w:w="923" w:type="dxa"/>
            <w:vAlign w:val="center"/>
          </w:tcPr>
          <w:p w:rsidR="00607968" w:rsidRDefault="00607968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607968">
        <w:trPr>
          <w:trHeight w:val="252"/>
        </w:trPr>
        <w:tc>
          <w:tcPr>
            <w:tcW w:w="923" w:type="dxa"/>
            <w:vAlign w:val="center"/>
          </w:tcPr>
          <w:p w:rsidR="00607968" w:rsidRDefault="00607968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607968">
        <w:trPr>
          <w:trHeight w:val="252"/>
        </w:trPr>
        <w:tc>
          <w:tcPr>
            <w:tcW w:w="923" w:type="dxa"/>
            <w:vAlign w:val="center"/>
          </w:tcPr>
          <w:p w:rsidR="00607968" w:rsidRDefault="00607968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607968">
        <w:trPr>
          <w:trHeight w:val="252"/>
        </w:trPr>
        <w:tc>
          <w:tcPr>
            <w:tcW w:w="923" w:type="dxa"/>
            <w:vAlign w:val="center"/>
          </w:tcPr>
          <w:p w:rsidR="00607968" w:rsidRDefault="00607968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607968">
        <w:trPr>
          <w:trHeight w:val="252"/>
        </w:trPr>
        <w:tc>
          <w:tcPr>
            <w:tcW w:w="923" w:type="dxa"/>
            <w:vAlign w:val="center"/>
          </w:tcPr>
          <w:p w:rsidR="00607968" w:rsidRDefault="00607968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607968">
        <w:trPr>
          <w:trHeight w:val="252"/>
        </w:trPr>
        <w:tc>
          <w:tcPr>
            <w:tcW w:w="923" w:type="dxa"/>
            <w:vAlign w:val="center"/>
          </w:tcPr>
          <w:p w:rsidR="00607968" w:rsidRDefault="00607968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607968">
        <w:trPr>
          <w:trHeight w:val="252"/>
        </w:trPr>
        <w:tc>
          <w:tcPr>
            <w:tcW w:w="923" w:type="dxa"/>
            <w:vAlign w:val="center"/>
          </w:tcPr>
          <w:p w:rsidR="00607968" w:rsidRDefault="00607968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607968">
        <w:trPr>
          <w:trHeight w:val="252"/>
        </w:trPr>
        <w:tc>
          <w:tcPr>
            <w:tcW w:w="923" w:type="dxa"/>
            <w:vAlign w:val="center"/>
          </w:tcPr>
          <w:p w:rsidR="00607968" w:rsidRDefault="00607968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607968">
        <w:trPr>
          <w:trHeight w:val="252"/>
        </w:trPr>
        <w:tc>
          <w:tcPr>
            <w:tcW w:w="923" w:type="dxa"/>
            <w:vAlign w:val="center"/>
          </w:tcPr>
          <w:p w:rsidR="00607968" w:rsidRDefault="00607968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  <w:tr w:rsidR="00607968">
        <w:trPr>
          <w:trHeight w:val="252"/>
        </w:trPr>
        <w:tc>
          <w:tcPr>
            <w:tcW w:w="923" w:type="dxa"/>
            <w:vAlign w:val="center"/>
          </w:tcPr>
          <w:p w:rsidR="00607968" w:rsidRDefault="00607968">
            <w:pPr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540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160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:rsidR="00607968" w:rsidRDefault="00607968">
            <w:pPr>
              <w:jc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</w:tr>
    </w:tbl>
    <w:p w:rsidR="00EF4599" w:rsidRDefault="00EF4599">
      <w:pPr>
        <w:rPr>
          <w:rFonts w:ascii="Microsoft YaHei UI" w:eastAsia="Microsoft YaHei UI" w:hAnsi="Microsoft YaHei UI"/>
          <w:sz w:val="16"/>
          <w:szCs w:val="16"/>
        </w:rPr>
        <w:sectPr w:rsidR="00EF4599">
          <w:headerReference w:type="default" r:id="rId14"/>
          <w:footerReference w:type="default" r:id="rId15"/>
          <w:footerReference w:type="first" r:id="rId16"/>
          <w:pgSz w:w="11907" w:h="16839"/>
          <w:pgMar w:top="1148" w:right="700" w:bottom="765" w:left="3011" w:header="1148" w:footer="709" w:gutter="0"/>
          <w:pgNumType w:fmt="lowerRoman" w:start="0"/>
          <w:cols w:space="720"/>
          <w:titlePg/>
          <w:docGrid w:linePitch="360"/>
        </w:sectPr>
      </w:pPr>
    </w:p>
    <w:p w:rsidR="00EF4599" w:rsidRPr="00463EB0" w:rsidRDefault="00DB7E31" w:rsidP="00463EB0">
      <w:pPr>
        <w:pStyle w:val="1"/>
        <w:pageBreakBefore w:val="0"/>
        <w:spacing w:before="0"/>
        <w:ind w:leftChars="-1134" w:left="-2268"/>
        <w:rPr>
          <w:rFonts w:ascii="Microsoft YaHei UI" w:eastAsia="Microsoft YaHei UI" w:hAnsi="Microsoft YaHei UI"/>
          <w:szCs w:val="40"/>
        </w:rPr>
      </w:pPr>
      <w:bookmarkStart w:id="1" w:name="_Toc521674079"/>
      <w:r>
        <w:rPr>
          <w:rFonts w:ascii="Microsoft YaHei UI" w:eastAsia="Microsoft YaHei UI" w:hAnsi="Microsoft YaHei UI" w:hint="eastAsia"/>
          <w:szCs w:val="40"/>
        </w:rPr>
        <w:lastRenderedPageBreak/>
        <w:t>基本参数</w:t>
      </w:r>
      <w:r>
        <w:rPr>
          <w:rFonts w:ascii="Times New Roman" w:eastAsia="Microsoft YaHei UI" w:hAnsi="Times New Roman" w:cs="Times New Roman"/>
          <w:szCs w:val="40"/>
        </w:rPr>
        <w:t>Basic Parameter</w:t>
      </w:r>
      <w:bookmarkEnd w:id="1"/>
    </w:p>
    <w:tbl>
      <w:tblPr>
        <w:tblStyle w:val="1-11"/>
        <w:tblW w:w="10510" w:type="dxa"/>
        <w:tblInd w:w="-2127" w:type="dxa"/>
        <w:tblLayout w:type="fixed"/>
        <w:tblLook w:val="04A0"/>
      </w:tblPr>
      <w:tblGrid>
        <w:gridCol w:w="3028"/>
        <w:gridCol w:w="1730"/>
        <w:gridCol w:w="2876"/>
        <w:gridCol w:w="2876"/>
      </w:tblGrid>
      <w:tr w:rsidR="00EF4599" w:rsidTr="00EF4599">
        <w:trPr>
          <w:cnfStyle w:val="100000000000"/>
          <w:trHeight w:val="12"/>
        </w:trPr>
        <w:tc>
          <w:tcPr>
            <w:cnfStyle w:val="001000000000"/>
            <w:tcW w:w="3028" w:type="dxa"/>
            <w:tcBorders>
              <w:top w:val="nil"/>
              <w:left w:val="nil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项目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Item</w:t>
            </w:r>
          </w:p>
        </w:tc>
        <w:tc>
          <w:tcPr>
            <w:tcW w:w="1730" w:type="dxa"/>
            <w:tcBorders>
              <w:top w:val="nil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单位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UNIT</w:t>
            </w:r>
          </w:p>
        </w:tc>
        <w:tc>
          <w:tcPr>
            <w:tcW w:w="2876" w:type="dxa"/>
            <w:tcBorders>
              <w:top w:val="nil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规格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Specification</w:t>
            </w:r>
          </w:p>
        </w:tc>
        <w:tc>
          <w:tcPr>
            <w:tcW w:w="2876" w:type="dxa"/>
            <w:tcBorders>
              <w:top w:val="nil"/>
              <w:bottom w:val="single" w:sz="8" w:space="0" w:color="EF4623" w:themeColor="accent1"/>
              <w:right w:val="nil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72" w:left="-144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备注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72" w:left="-144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Notes</w:t>
            </w:r>
          </w:p>
        </w:tc>
      </w:tr>
      <w:tr w:rsidR="005040CE" w:rsidTr="00EF4599">
        <w:trPr>
          <w:trHeight w:val="384"/>
        </w:trPr>
        <w:tc>
          <w:tcPr>
            <w:cnfStyle w:val="001000000000"/>
            <w:tcW w:w="3028" w:type="dxa"/>
            <w:tcBorders>
              <w:top w:val="single" w:sz="8" w:space="0" w:color="EF4623" w:themeColor="accent1"/>
              <w:left w:val="nil"/>
            </w:tcBorders>
            <w:vAlign w:val="center"/>
          </w:tcPr>
          <w:p w:rsidR="005040CE" w:rsidRDefault="005040CE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输出电压</w:t>
            </w:r>
          </w:p>
          <w:p w:rsidR="005040CE" w:rsidRDefault="005040CE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Output Voltage</w:t>
            </w:r>
          </w:p>
        </w:tc>
        <w:tc>
          <w:tcPr>
            <w:tcW w:w="1730" w:type="dxa"/>
            <w:tcBorders>
              <w:top w:val="single" w:sz="8" w:space="0" w:color="EF4623" w:themeColor="accent1"/>
            </w:tcBorders>
            <w:vAlign w:val="center"/>
          </w:tcPr>
          <w:p w:rsidR="005040CE" w:rsidRDefault="005040CE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Vdc</w:t>
            </w:r>
          </w:p>
        </w:tc>
        <w:tc>
          <w:tcPr>
            <w:tcW w:w="2876" w:type="dxa"/>
            <w:tcBorders>
              <w:top w:val="single" w:sz="8" w:space="0" w:color="EF4623" w:themeColor="accent1"/>
            </w:tcBorders>
            <w:vAlign w:val="center"/>
          </w:tcPr>
          <w:p w:rsidR="005040CE" w:rsidRDefault="005040CE" w:rsidP="006074B7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24</w:t>
            </w:r>
          </w:p>
        </w:tc>
        <w:tc>
          <w:tcPr>
            <w:tcW w:w="2876" w:type="dxa"/>
            <w:tcBorders>
              <w:top w:val="single" w:sz="8" w:space="0" w:color="EF4623" w:themeColor="accent1"/>
              <w:right w:val="nil"/>
            </w:tcBorders>
            <w:vAlign w:val="center"/>
          </w:tcPr>
          <w:p w:rsidR="005040CE" w:rsidRDefault="005040CE" w:rsidP="006074B7">
            <w:pPr>
              <w:autoSpaceDE w:val="0"/>
              <w:autoSpaceDN w:val="0"/>
              <w:adjustRightInd w:val="0"/>
              <w:ind w:leftChars="-72" w:left="-144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0%~100%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负载</w:t>
            </w:r>
          </w:p>
        </w:tc>
      </w:tr>
      <w:tr w:rsidR="005040CE" w:rsidTr="00EF4599">
        <w:trPr>
          <w:trHeight w:val="12"/>
        </w:trPr>
        <w:tc>
          <w:tcPr>
            <w:cnfStyle w:val="001000000000"/>
            <w:tcW w:w="3028" w:type="dxa"/>
            <w:tcBorders>
              <w:top w:val="single" w:sz="8" w:space="0" w:color="EF4623" w:themeColor="accent1"/>
              <w:left w:val="nil"/>
            </w:tcBorders>
            <w:vAlign w:val="center"/>
          </w:tcPr>
          <w:p w:rsidR="005040CE" w:rsidRDefault="005040CE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输出电压可调范围</w:t>
            </w:r>
          </w:p>
          <w:p w:rsidR="005040CE" w:rsidRDefault="005040CE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Adjustable range</w:t>
            </w:r>
          </w:p>
        </w:tc>
        <w:tc>
          <w:tcPr>
            <w:tcW w:w="1730" w:type="dxa"/>
            <w:tcBorders>
              <w:top w:val="single" w:sz="8" w:space="0" w:color="EF4623" w:themeColor="accent1"/>
            </w:tcBorders>
            <w:vAlign w:val="center"/>
          </w:tcPr>
          <w:p w:rsidR="005040CE" w:rsidRDefault="005040CE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2876" w:type="dxa"/>
            <w:tcBorders>
              <w:top w:val="single" w:sz="8" w:space="0" w:color="EF4623" w:themeColor="accent1"/>
            </w:tcBorders>
            <w:vAlign w:val="center"/>
          </w:tcPr>
          <w:p w:rsidR="005040CE" w:rsidRDefault="005040CE" w:rsidP="006074B7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1.6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~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26.4</w:t>
            </w:r>
          </w:p>
        </w:tc>
        <w:tc>
          <w:tcPr>
            <w:tcW w:w="2876" w:type="dxa"/>
            <w:tcBorders>
              <w:top w:val="single" w:sz="8" w:space="0" w:color="EF4623" w:themeColor="accent1"/>
              <w:right w:val="nil"/>
            </w:tcBorders>
            <w:vAlign w:val="center"/>
          </w:tcPr>
          <w:p w:rsidR="005040CE" w:rsidRDefault="005040CE" w:rsidP="006074B7">
            <w:pPr>
              <w:autoSpaceDE w:val="0"/>
              <w:autoSpaceDN w:val="0"/>
              <w:adjustRightInd w:val="0"/>
              <w:ind w:leftChars="-72" w:left="-144"/>
              <w:jc w:val="center"/>
              <w:cnfStyle w:val="000000000000"/>
              <w:rPr>
                <w:rFonts w:ascii="Times New Roman" w:eastAsia="Microsoft YaHei U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0%~100%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负载</w:t>
            </w:r>
          </w:p>
        </w:tc>
      </w:tr>
      <w:tr w:rsidR="005040CE" w:rsidTr="00EF4599">
        <w:trPr>
          <w:trHeight w:val="12"/>
        </w:trPr>
        <w:tc>
          <w:tcPr>
            <w:cnfStyle w:val="001000000000"/>
            <w:tcW w:w="3028" w:type="dxa"/>
            <w:tcBorders>
              <w:top w:val="single" w:sz="8" w:space="0" w:color="EF4623" w:themeColor="accent1"/>
              <w:left w:val="nil"/>
              <w:bottom w:val="single" w:sz="8" w:space="0" w:color="EF4623" w:themeColor="accent1"/>
            </w:tcBorders>
            <w:vAlign w:val="center"/>
          </w:tcPr>
          <w:p w:rsidR="005040CE" w:rsidRPr="00550678" w:rsidRDefault="005040CE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550678">
              <w:rPr>
                <w:rFonts w:ascii="Times New Roman" w:eastAsia="Microsoft YaHei UI" w:hAnsi="Times New Roman" w:cs="Times New Roman"/>
                <w:sz w:val="16"/>
                <w:szCs w:val="16"/>
              </w:rPr>
              <w:t>额定输出电流</w:t>
            </w:r>
          </w:p>
          <w:p w:rsidR="005040CE" w:rsidRPr="00550678" w:rsidRDefault="005040CE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550678">
              <w:rPr>
                <w:rFonts w:ascii="Times New Roman" w:eastAsia="Microsoft YaHei UI" w:hAnsi="Times New Roman" w:cs="Times New Roman"/>
                <w:sz w:val="16"/>
                <w:szCs w:val="16"/>
              </w:rPr>
              <w:t>Rated current</w:t>
            </w:r>
          </w:p>
        </w:tc>
        <w:tc>
          <w:tcPr>
            <w:tcW w:w="1730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5040CE" w:rsidRPr="00550678" w:rsidRDefault="005040CE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50678">
              <w:rPr>
                <w:rFonts w:ascii="Times New Roman" w:eastAsia="Microsoft YaHei UI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876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5040CE" w:rsidRPr="00550678" w:rsidRDefault="005040CE" w:rsidP="006074B7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50678">
              <w:rPr>
                <w:rFonts w:ascii="Times New Roman" w:eastAsia="Microsoft YaHei UI" w:hAnsi="Times New Roman" w:cs="Times New Roman"/>
                <w:sz w:val="16"/>
                <w:szCs w:val="16"/>
              </w:rPr>
              <w:t>0~</w:t>
            </w:r>
            <w:r w:rsidR="005A4BD0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10.5</w:t>
            </w:r>
          </w:p>
        </w:tc>
        <w:tc>
          <w:tcPr>
            <w:tcW w:w="2876" w:type="dxa"/>
            <w:tcBorders>
              <w:top w:val="single" w:sz="8" w:space="0" w:color="EF4623" w:themeColor="accent1"/>
              <w:bottom w:val="single" w:sz="8" w:space="0" w:color="EF4623" w:themeColor="accent1"/>
              <w:right w:val="nil"/>
            </w:tcBorders>
            <w:vAlign w:val="center"/>
          </w:tcPr>
          <w:p w:rsidR="005040CE" w:rsidRPr="006E2A6A" w:rsidRDefault="005040CE" w:rsidP="006074B7">
            <w:pPr>
              <w:autoSpaceDE w:val="0"/>
              <w:autoSpaceDN w:val="0"/>
              <w:adjustRightInd w:val="0"/>
              <w:ind w:leftChars="-72" w:left="-144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24</w:t>
            </w:r>
            <w:r w:rsidRPr="006354F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Vdc</w:t>
            </w:r>
          </w:p>
        </w:tc>
      </w:tr>
      <w:tr w:rsidR="005040CE" w:rsidTr="00EF4599">
        <w:trPr>
          <w:trHeight w:val="384"/>
        </w:trPr>
        <w:tc>
          <w:tcPr>
            <w:cnfStyle w:val="001000000000"/>
            <w:tcW w:w="3028" w:type="dxa"/>
            <w:tcBorders>
              <w:top w:val="single" w:sz="8" w:space="0" w:color="EF4623" w:themeColor="accent1"/>
              <w:left w:val="nil"/>
            </w:tcBorders>
            <w:vAlign w:val="center"/>
          </w:tcPr>
          <w:p w:rsidR="005040CE" w:rsidRPr="00284CC9" w:rsidRDefault="005040CE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284CC9">
              <w:rPr>
                <w:rFonts w:ascii="Times New Roman" w:eastAsia="Microsoft YaHei UI" w:hAnsi="Times New Roman" w:cs="Times New Roman"/>
                <w:sz w:val="16"/>
                <w:szCs w:val="16"/>
              </w:rPr>
              <w:t>额定功率</w:t>
            </w:r>
          </w:p>
          <w:p w:rsidR="005040CE" w:rsidRPr="00284CC9" w:rsidRDefault="005040CE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284CC9">
              <w:rPr>
                <w:rFonts w:ascii="Times New Roman" w:eastAsia="Microsoft YaHei UI" w:hAnsi="Times New Roman" w:cs="Times New Roman"/>
                <w:sz w:val="16"/>
                <w:szCs w:val="16"/>
              </w:rPr>
              <w:t>Rated power</w:t>
            </w:r>
          </w:p>
        </w:tc>
        <w:tc>
          <w:tcPr>
            <w:tcW w:w="1730" w:type="dxa"/>
            <w:tcBorders>
              <w:top w:val="single" w:sz="8" w:space="0" w:color="EF4623" w:themeColor="accent1"/>
            </w:tcBorders>
            <w:vAlign w:val="center"/>
          </w:tcPr>
          <w:p w:rsidR="005040CE" w:rsidRPr="00284CC9" w:rsidRDefault="005040CE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284CC9">
              <w:rPr>
                <w:rFonts w:ascii="Times New Roman" w:eastAsia="Microsoft YaHei UI" w:hAnsi="Times New Roman" w:cs="Times New Roman"/>
                <w:sz w:val="16"/>
                <w:szCs w:val="16"/>
              </w:rPr>
              <w:t>W</w:t>
            </w:r>
          </w:p>
        </w:tc>
        <w:tc>
          <w:tcPr>
            <w:tcW w:w="2876" w:type="dxa"/>
            <w:tcBorders>
              <w:top w:val="single" w:sz="8" w:space="0" w:color="EF4623" w:themeColor="accent1"/>
            </w:tcBorders>
            <w:vAlign w:val="center"/>
          </w:tcPr>
          <w:p w:rsidR="005040CE" w:rsidRPr="00284CC9" w:rsidRDefault="005A4BD0" w:rsidP="006074B7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252</w:t>
            </w:r>
          </w:p>
        </w:tc>
        <w:tc>
          <w:tcPr>
            <w:tcW w:w="2876" w:type="dxa"/>
            <w:tcBorders>
              <w:top w:val="single" w:sz="8" w:space="0" w:color="EF4623" w:themeColor="accent1"/>
              <w:right w:val="nil"/>
            </w:tcBorders>
            <w:vAlign w:val="center"/>
          </w:tcPr>
          <w:p w:rsidR="005040CE" w:rsidRPr="006E2A6A" w:rsidRDefault="005040CE" w:rsidP="006074B7">
            <w:pPr>
              <w:autoSpaceDE w:val="0"/>
              <w:autoSpaceDN w:val="0"/>
              <w:adjustRightInd w:val="0"/>
              <w:ind w:leftChars="-72" w:left="-144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24</w:t>
            </w:r>
            <w:r w:rsidRPr="006354F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Vdc/</w:t>
            </w:r>
            <w:r w:rsidR="005A4BD0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10.5</w:t>
            </w:r>
            <w:r w:rsidRPr="006354F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A</w:t>
            </w:r>
          </w:p>
        </w:tc>
      </w:tr>
      <w:tr w:rsidR="005040CE" w:rsidTr="00EF4599">
        <w:trPr>
          <w:trHeight w:val="12"/>
        </w:trPr>
        <w:tc>
          <w:tcPr>
            <w:cnfStyle w:val="001000000000"/>
            <w:tcW w:w="3028" w:type="dxa"/>
            <w:tcBorders>
              <w:top w:val="single" w:sz="8" w:space="0" w:color="EF4623" w:themeColor="accent1"/>
              <w:left w:val="nil"/>
              <w:bottom w:val="single" w:sz="8" w:space="0" w:color="EF4623" w:themeColor="accent1"/>
            </w:tcBorders>
            <w:vAlign w:val="center"/>
          </w:tcPr>
          <w:p w:rsidR="005040CE" w:rsidRDefault="005040CE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纹波电压</w:t>
            </w:r>
          </w:p>
          <w:p w:rsidR="005040CE" w:rsidRDefault="005040CE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Ripple&amp;noise</w:t>
            </w:r>
          </w:p>
        </w:tc>
        <w:tc>
          <w:tcPr>
            <w:tcW w:w="1730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5040CE" w:rsidRDefault="005040CE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mVp-p</w:t>
            </w:r>
          </w:p>
        </w:tc>
        <w:tc>
          <w:tcPr>
            <w:tcW w:w="2876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5040CE" w:rsidRDefault="005040CE" w:rsidP="006074B7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2876" w:type="dxa"/>
            <w:tcBorders>
              <w:top w:val="single" w:sz="8" w:space="0" w:color="EF4623" w:themeColor="accent1"/>
              <w:bottom w:val="single" w:sz="8" w:space="0" w:color="EF4623" w:themeColor="accent1"/>
              <w:right w:val="nil"/>
            </w:tcBorders>
            <w:vAlign w:val="center"/>
          </w:tcPr>
          <w:p w:rsidR="005040CE" w:rsidRDefault="005040CE" w:rsidP="006074B7">
            <w:pPr>
              <w:autoSpaceDE w:val="0"/>
              <w:autoSpaceDN w:val="0"/>
              <w:adjustRightInd w:val="0"/>
              <w:ind w:leftChars="-72" w:left="-144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0%~100%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负载</w:t>
            </w:r>
          </w:p>
        </w:tc>
      </w:tr>
    </w:tbl>
    <w:p w:rsidR="00C951FF" w:rsidRPr="00C951FF" w:rsidRDefault="00C951FF" w:rsidP="00C951FF">
      <w:pPr>
        <w:pStyle w:val="aff0"/>
        <w:ind w:leftChars="-1134" w:left="-2268" w:firstLineChars="200" w:firstLine="320"/>
        <w:rPr>
          <w:rFonts w:ascii="Times New Roman" w:eastAsia="Microsoft YaHei UI" w:hAnsi="Times New Roman" w:cs="Times New Roman"/>
          <w:sz w:val="16"/>
          <w:szCs w:val="16"/>
        </w:rPr>
      </w:pP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注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: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输出纹波噪声测试条件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 xml:space="preserve"> DC output ripple &amp; noise test conditions</w:t>
      </w:r>
    </w:p>
    <w:p w:rsidR="00C951FF" w:rsidRPr="00C951FF" w:rsidRDefault="00C951FF" w:rsidP="00C951FF">
      <w:pPr>
        <w:pStyle w:val="aff0"/>
        <w:ind w:leftChars="-1134" w:left="-2268" w:firstLineChars="200" w:firstLine="320"/>
        <w:rPr>
          <w:rFonts w:ascii="Times New Roman" w:eastAsia="Microsoft YaHei UI" w:hAnsi="Times New Roman" w:cs="Times New Roman"/>
          <w:sz w:val="16"/>
          <w:szCs w:val="16"/>
        </w:rPr>
      </w:pP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1)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使用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12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英寸（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300mm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）的双绞线将电源连接至负载，同时在负载端并联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0.1uF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和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47uF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电容。</w:t>
      </w:r>
    </w:p>
    <w:p w:rsidR="00C951FF" w:rsidRPr="00C951FF" w:rsidRDefault="00A61C1D" w:rsidP="00C951FF">
      <w:pPr>
        <w:pStyle w:val="aff0"/>
        <w:ind w:leftChars="-1134" w:left="-2268" w:firstLineChars="200" w:firstLine="320"/>
        <w:rPr>
          <w:rFonts w:ascii="Times New Roman" w:eastAsia="Microsoft YaHei UI" w:hAnsi="Times New Roman" w:cs="Times New Roman"/>
          <w:sz w:val="16"/>
          <w:szCs w:val="16"/>
        </w:rPr>
      </w:pPr>
      <w:r>
        <w:rPr>
          <w:rFonts w:ascii="Times New Roman" w:eastAsia="Microsoft YaHei UI" w:hAnsi="Times New Roman" w:cs="Times New Roman" w:hint="eastAsia"/>
          <w:sz w:val="16"/>
          <w:szCs w:val="16"/>
        </w:rPr>
        <w:t xml:space="preserve">    </w:t>
      </w:r>
      <w:r w:rsidR="00C951FF" w:rsidRPr="00C951FF">
        <w:rPr>
          <w:rFonts w:ascii="Times New Roman" w:eastAsia="Microsoft YaHei UI" w:hAnsi="Times New Roman" w:cs="Times New Roman" w:hint="eastAsia"/>
          <w:sz w:val="16"/>
          <w:szCs w:val="16"/>
        </w:rPr>
        <w:t>12</w:t>
      </w:r>
      <w:r w:rsidR="00C951FF" w:rsidRPr="00C951FF">
        <w:rPr>
          <w:rFonts w:ascii="Times New Roman" w:eastAsia="Microsoft YaHei UI" w:hAnsi="Times New Roman" w:cs="Times New Roman" w:hint="eastAsia"/>
          <w:sz w:val="16"/>
          <w:szCs w:val="16"/>
        </w:rPr>
        <w:t>”（</w:t>
      </w:r>
      <w:r w:rsidR="00C951FF" w:rsidRPr="00C951FF">
        <w:rPr>
          <w:rFonts w:ascii="Times New Roman" w:eastAsia="Microsoft YaHei UI" w:hAnsi="Times New Roman" w:cs="Times New Roman" w:hint="eastAsia"/>
          <w:sz w:val="16"/>
          <w:szCs w:val="16"/>
        </w:rPr>
        <w:t>300mm</w:t>
      </w:r>
      <w:r w:rsidR="00C951FF" w:rsidRPr="00C951FF">
        <w:rPr>
          <w:rFonts w:ascii="Times New Roman" w:eastAsia="Microsoft YaHei UI" w:hAnsi="Times New Roman" w:cs="Times New Roman" w:hint="eastAsia"/>
          <w:sz w:val="16"/>
          <w:szCs w:val="16"/>
        </w:rPr>
        <w:t>）</w:t>
      </w:r>
      <w:r w:rsidR="00C951FF" w:rsidRPr="00C951FF">
        <w:rPr>
          <w:rFonts w:ascii="Times New Roman" w:eastAsia="Microsoft YaHei UI" w:hAnsi="Times New Roman" w:cs="Times New Roman" w:hint="eastAsia"/>
          <w:sz w:val="16"/>
          <w:szCs w:val="16"/>
        </w:rPr>
        <w:t>of twisted load cables,paralleled 0.1uF ceramic and 47uF electrolytic placed across the terminals at the load.</w:t>
      </w:r>
    </w:p>
    <w:p w:rsidR="00C951FF" w:rsidRPr="00C951FF" w:rsidRDefault="00C951FF" w:rsidP="00C951FF">
      <w:pPr>
        <w:pStyle w:val="aff0"/>
        <w:ind w:leftChars="-1134" w:left="-2268" w:firstLineChars="200" w:firstLine="320"/>
        <w:rPr>
          <w:rFonts w:ascii="Times New Roman" w:eastAsia="Microsoft YaHei UI" w:hAnsi="Times New Roman" w:cs="Times New Roman"/>
          <w:sz w:val="16"/>
          <w:szCs w:val="16"/>
        </w:rPr>
      </w:pP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2)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示波器须设置在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20M</w:t>
      </w:r>
      <w:r w:rsidRPr="00C951FF">
        <w:rPr>
          <w:rFonts w:ascii="Times New Roman" w:eastAsia="Microsoft YaHei UI" w:hAnsi="Times New Roman" w:cs="Times New Roman" w:hint="eastAsia"/>
          <w:sz w:val="16"/>
          <w:szCs w:val="16"/>
        </w:rPr>
        <w:t>赫兹带宽，在负载端进行测试。</w:t>
      </w:r>
    </w:p>
    <w:p w:rsidR="00EF4599" w:rsidRDefault="00C951FF" w:rsidP="00C951FF">
      <w:pPr>
        <w:pStyle w:val="aff0"/>
        <w:ind w:leftChars="-1134" w:left="-2268" w:firstLineChars="200" w:firstLine="320"/>
        <w:rPr>
          <w:rFonts w:ascii="Times New Roman" w:hAnsi="Times New Roman" w:cs="Times New Roman"/>
          <w:kern w:val="2"/>
        </w:rPr>
      </w:pPr>
      <w:r w:rsidRPr="00C951FF">
        <w:rPr>
          <w:rFonts w:ascii="Times New Roman" w:eastAsia="Microsoft YaHei UI" w:hAnsi="Times New Roman" w:cs="Times New Roman"/>
          <w:sz w:val="16"/>
          <w:szCs w:val="16"/>
        </w:rPr>
        <w:t xml:space="preserve">    Scope probe,20MHz bandwidth-limited,placed across the terminals at the load.</w:t>
      </w:r>
    </w:p>
    <w:p w:rsidR="0039070F" w:rsidRPr="00C0259F" w:rsidRDefault="0039070F" w:rsidP="00C0259F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39070F" w:rsidRPr="00C0259F" w:rsidRDefault="0039070F" w:rsidP="00C0259F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EB765A" w:rsidRPr="00C0259F" w:rsidRDefault="00EB765A" w:rsidP="00C0259F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EB765A" w:rsidRPr="00C0259F" w:rsidRDefault="00EB765A" w:rsidP="00C0259F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EF4599" w:rsidRPr="00463EB0" w:rsidRDefault="00DB7E31" w:rsidP="00463EB0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2" w:name="_Toc521674080"/>
      <w:r>
        <w:rPr>
          <w:rFonts w:ascii="Times New Roman" w:eastAsia="Microsoft YaHei UI" w:hAnsi="Times New Roman" w:cs="Times New Roman"/>
          <w:szCs w:val="40"/>
        </w:rPr>
        <w:t>输入特性</w:t>
      </w:r>
      <w:r>
        <w:rPr>
          <w:rFonts w:ascii="Times New Roman" w:eastAsia="Microsoft YaHei UI" w:hAnsi="Times New Roman" w:cs="Times New Roman"/>
          <w:szCs w:val="40"/>
        </w:rPr>
        <w:t xml:space="preserve"> Input Characteristics</w:t>
      </w:r>
      <w:bookmarkEnd w:id="2"/>
    </w:p>
    <w:tbl>
      <w:tblPr>
        <w:tblStyle w:val="1-11"/>
        <w:tblW w:w="0" w:type="auto"/>
        <w:tblInd w:w="-2127" w:type="dxa"/>
        <w:tblLayout w:type="fixed"/>
        <w:tblLook w:val="04A0"/>
      </w:tblPr>
      <w:tblGrid>
        <w:gridCol w:w="3206"/>
        <w:gridCol w:w="897"/>
        <w:gridCol w:w="982"/>
        <w:gridCol w:w="982"/>
        <w:gridCol w:w="982"/>
        <w:gridCol w:w="3399"/>
      </w:tblGrid>
      <w:tr w:rsidR="00EF4599" w:rsidTr="00601978">
        <w:trPr>
          <w:cnfStyle w:val="100000000000"/>
          <w:trHeight w:val="9"/>
        </w:trPr>
        <w:tc>
          <w:tcPr>
            <w:cnfStyle w:val="001000000000"/>
            <w:tcW w:w="3206" w:type="dxa"/>
            <w:tcBorders>
              <w:top w:val="nil"/>
              <w:left w:val="nil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项目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Item</w:t>
            </w:r>
          </w:p>
        </w:tc>
        <w:tc>
          <w:tcPr>
            <w:tcW w:w="897" w:type="dxa"/>
            <w:tcBorders>
              <w:top w:val="nil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单位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UNIT</w:t>
            </w:r>
          </w:p>
        </w:tc>
        <w:tc>
          <w:tcPr>
            <w:tcW w:w="982" w:type="dxa"/>
            <w:tcBorders>
              <w:top w:val="nil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最小值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MIN</w:t>
            </w:r>
          </w:p>
        </w:tc>
        <w:tc>
          <w:tcPr>
            <w:tcW w:w="982" w:type="dxa"/>
            <w:tcBorders>
              <w:top w:val="nil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额定值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Rated</w:t>
            </w:r>
          </w:p>
        </w:tc>
        <w:tc>
          <w:tcPr>
            <w:tcW w:w="982" w:type="dxa"/>
            <w:tcBorders>
              <w:top w:val="nil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最大值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Max</w:t>
            </w:r>
          </w:p>
        </w:tc>
        <w:tc>
          <w:tcPr>
            <w:tcW w:w="3399" w:type="dxa"/>
            <w:tcBorders>
              <w:top w:val="nil"/>
              <w:bottom w:val="single" w:sz="8" w:space="0" w:color="EF4623" w:themeColor="accent1"/>
              <w:right w:val="nil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备注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Notes</w:t>
            </w:r>
          </w:p>
        </w:tc>
      </w:tr>
      <w:tr w:rsidR="00C940E2" w:rsidTr="00FC5D2C">
        <w:trPr>
          <w:trHeight w:val="510"/>
        </w:trPr>
        <w:tc>
          <w:tcPr>
            <w:cnfStyle w:val="001000000000"/>
            <w:tcW w:w="3206" w:type="dxa"/>
            <w:vMerge w:val="restart"/>
            <w:tcBorders>
              <w:top w:val="single" w:sz="8" w:space="0" w:color="FF0000"/>
              <w:left w:val="nil"/>
            </w:tcBorders>
            <w:vAlign w:val="center"/>
          </w:tcPr>
          <w:p w:rsidR="00C940E2" w:rsidRDefault="00C940E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输入电压</w:t>
            </w:r>
          </w:p>
          <w:p w:rsidR="00C940E2" w:rsidRDefault="00C940E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Input Voltage</w:t>
            </w:r>
          </w:p>
        </w:tc>
        <w:tc>
          <w:tcPr>
            <w:tcW w:w="897" w:type="dxa"/>
            <w:vMerge w:val="restart"/>
            <w:tcBorders>
              <w:top w:val="single" w:sz="8" w:space="0" w:color="EF4623" w:themeColor="accent1"/>
            </w:tcBorders>
            <w:vAlign w:val="center"/>
          </w:tcPr>
          <w:p w:rsidR="00C940E2" w:rsidRDefault="00C940E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ac</w:t>
            </w:r>
          </w:p>
        </w:tc>
        <w:tc>
          <w:tcPr>
            <w:tcW w:w="982" w:type="dxa"/>
            <w:tcBorders>
              <w:top w:val="single" w:sz="8" w:space="0" w:color="EF4623" w:themeColor="accent1"/>
              <w:bottom w:val="single" w:sz="8" w:space="0" w:color="F58F7A" w:themeColor="accent1" w:themeTint="99"/>
            </w:tcBorders>
            <w:vAlign w:val="center"/>
          </w:tcPr>
          <w:p w:rsidR="00C940E2" w:rsidRDefault="00C940E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9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2" w:type="dxa"/>
            <w:tcBorders>
              <w:top w:val="single" w:sz="8" w:space="0" w:color="EF4623" w:themeColor="accent1"/>
              <w:bottom w:val="single" w:sz="8" w:space="0" w:color="F58F7A" w:themeColor="accent1" w:themeTint="99"/>
            </w:tcBorders>
            <w:vAlign w:val="center"/>
          </w:tcPr>
          <w:p w:rsidR="00C940E2" w:rsidRDefault="00C940E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115</w:t>
            </w:r>
          </w:p>
        </w:tc>
        <w:tc>
          <w:tcPr>
            <w:tcW w:w="982" w:type="dxa"/>
            <w:tcBorders>
              <w:top w:val="single" w:sz="8" w:space="0" w:color="EF4623" w:themeColor="accent1"/>
              <w:bottom w:val="single" w:sz="8" w:space="0" w:color="F58F7A" w:themeColor="accent1" w:themeTint="99"/>
            </w:tcBorders>
            <w:vAlign w:val="center"/>
          </w:tcPr>
          <w:p w:rsidR="00C940E2" w:rsidRDefault="00C940E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132</w:t>
            </w:r>
          </w:p>
        </w:tc>
        <w:tc>
          <w:tcPr>
            <w:tcW w:w="3399" w:type="dxa"/>
            <w:tcBorders>
              <w:top w:val="single" w:sz="8" w:space="0" w:color="EF4623" w:themeColor="accent1"/>
              <w:bottom w:val="single" w:sz="8" w:space="0" w:color="F58F7A" w:themeColor="accent1" w:themeTint="99"/>
              <w:right w:val="nil"/>
            </w:tcBorders>
            <w:vAlign w:val="center"/>
          </w:tcPr>
          <w:p w:rsidR="00C940E2" w:rsidRDefault="00C940E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参考输出降额曲线</w:t>
            </w:r>
          </w:p>
          <w:p w:rsidR="00C940E2" w:rsidRDefault="00C940E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Refer to output derating curve.</w:t>
            </w:r>
          </w:p>
        </w:tc>
      </w:tr>
      <w:tr w:rsidR="00C940E2" w:rsidTr="00FC5D2C">
        <w:trPr>
          <w:trHeight w:val="510"/>
        </w:trPr>
        <w:tc>
          <w:tcPr>
            <w:cnfStyle w:val="001000000000"/>
            <w:tcW w:w="3206" w:type="dxa"/>
            <w:vMerge/>
            <w:tcBorders>
              <w:left w:val="nil"/>
              <w:bottom w:val="single" w:sz="8" w:space="0" w:color="F58F7A" w:themeColor="accent1" w:themeTint="99"/>
            </w:tcBorders>
            <w:vAlign w:val="center"/>
          </w:tcPr>
          <w:p w:rsidR="00C940E2" w:rsidRDefault="00C940E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bottom w:val="single" w:sz="8" w:space="0" w:color="F58F7A" w:themeColor="accent1" w:themeTint="99"/>
            </w:tcBorders>
            <w:vAlign w:val="center"/>
          </w:tcPr>
          <w:p w:rsidR="00C940E2" w:rsidRDefault="00C940E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8" w:space="0" w:color="EF4623" w:themeColor="accent1"/>
              <w:bottom w:val="single" w:sz="8" w:space="0" w:color="F58F7A" w:themeColor="accent1" w:themeTint="99"/>
            </w:tcBorders>
            <w:vAlign w:val="center"/>
          </w:tcPr>
          <w:p w:rsidR="00C940E2" w:rsidRDefault="00C940E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180</w:t>
            </w:r>
          </w:p>
        </w:tc>
        <w:tc>
          <w:tcPr>
            <w:tcW w:w="982" w:type="dxa"/>
            <w:tcBorders>
              <w:top w:val="single" w:sz="8" w:space="0" w:color="EF4623" w:themeColor="accent1"/>
              <w:bottom w:val="single" w:sz="8" w:space="0" w:color="F58F7A" w:themeColor="accent1" w:themeTint="99"/>
            </w:tcBorders>
            <w:vAlign w:val="center"/>
          </w:tcPr>
          <w:p w:rsidR="00C940E2" w:rsidRDefault="00C940E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230</w:t>
            </w:r>
          </w:p>
        </w:tc>
        <w:tc>
          <w:tcPr>
            <w:tcW w:w="982" w:type="dxa"/>
            <w:tcBorders>
              <w:top w:val="single" w:sz="8" w:space="0" w:color="EF4623" w:themeColor="accent1"/>
              <w:bottom w:val="single" w:sz="8" w:space="0" w:color="F58F7A" w:themeColor="accent1" w:themeTint="99"/>
            </w:tcBorders>
            <w:vAlign w:val="center"/>
          </w:tcPr>
          <w:p w:rsidR="00C940E2" w:rsidRDefault="00C940E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264</w:t>
            </w:r>
          </w:p>
        </w:tc>
        <w:tc>
          <w:tcPr>
            <w:tcW w:w="3399" w:type="dxa"/>
            <w:tcBorders>
              <w:top w:val="single" w:sz="8" w:space="0" w:color="EF4623" w:themeColor="accent1"/>
              <w:bottom w:val="single" w:sz="8" w:space="0" w:color="F58F7A" w:themeColor="accent1" w:themeTint="99"/>
              <w:right w:val="nil"/>
            </w:tcBorders>
            <w:vAlign w:val="center"/>
          </w:tcPr>
          <w:p w:rsidR="00C940E2" w:rsidRDefault="00C940E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EF4599" w:rsidTr="00BE3663">
        <w:trPr>
          <w:trHeight w:val="9"/>
        </w:trPr>
        <w:tc>
          <w:tcPr>
            <w:cnfStyle w:val="001000000000"/>
            <w:tcW w:w="3206" w:type="dxa"/>
            <w:tcBorders>
              <w:top w:val="single" w:sz="8" w:space="0" w:color="FF0000"/>
              <w:left w:val="nil"/>
              <w:bottom w:val="single" w:sz="8" w:space="0" w:color="EF4623" w:themeColor="accent1"/>
            </w:tcBorders>
            <w:vAlign w:val="center"/>
          </w:tcPr>
          <w:p w:rsidR="00EF4599" w:rsidRPr="006354F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最大介电强度</w:t>
            </w:r>
          </w:p>
          <w:p w:rsidR="00EF4599" w:rsidRPr="006354F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Maximum dielectric strength</w:t>
            </w:r>
          </w:p>
        </w:tc>
        <w:tc>
          <w:tcPr>
            <w:tcW w:w="897" w:type="dxa"/>
            <w:tcBorders>
              <w:top w:val="single" w:sz="8" w:space="0" w:color="FF0000"/>
              <w:bottom w:val="single" w:sz="8" w:space="0" w:color="EF4623" w:themeColor="accent1"/>
            </w:tcBorders>
            <w:vAlign w:val="center"/>
          </w:tcPr>
          <w:p w:rsidR="00EF4599" w:rsidRPr="006354F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Vac</w:t>
            </w:r>
          </w:p>
        </w:tc>
        <w:tc>
          <w:tcPr>
            <w:tcW w:w="982" w:type="dxa"/>
            <w:tcBorders>
              <w:top w:val="single" w:sz="8" w:space="0" w:color="FF0000"/>
              <w:bottom w:val="single" w:sz="8" w:space="0" w:color="EF4623" w:themeColor="accent1"/>
            </w:tcBorders>
            <w:vAlign w:val="center"/>
          </w:tcPr>
          <w:p w:rsidR="00EF4599" w:rsidRPr="006354F3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8" w:space="0" w:color="FF0000"/>
              <w:bottom w:val="single" w:sz="8" w:space="0" w:color="EF4623" w:themeColor="accent1"/>
            </w:tcBorders>
            <w:vAlign w:val="center"/>
          </w:tcPr>
          <w:p w:rsidR="00EF4599" w:rsidRPr="006354F3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8" w:space="0" w:color="FF0000"/>
              <w:bottom w:val="single" w:sz="8" w:space="0" w:color="EF4623" w:themeColor="accent1"/>
            </w:tcBorders>
            <w:vAlign w:val="center"/>
          </w:tcPr>
          <w:p w:rsidR="00EF4599" w:rsidRPr="006354F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3399" w:type="dxa"/>
            <w:tcBorders>
              <w:top w:val="single" w:sz="8" w:space="0" w:color="FF0000"/>
              <w:bottom w:val="single" w:sz="8" w:space="0" w:color="EF4623" w:themeColor="accent1"/>
              <w:right w:val="nil"/>
            </w:tcBorders>
            <w:vAlign w:val="center"/>
          </w:tcPr>
          <w:p w:rsidR="00EF4599" w:rsidRPr="006354F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15S</w:t>
            </w: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最大耐受时间</w:t>
            </w:r>
          </w:p>
          <w:p w:rsidR="00EF4599" w:rsidRPr="006354F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15S max</w:t>
            </w:r>
          </w:p>
        </w:tc>
      </w:tr>
      <w:tr w:rsidR="00EF4599" w:rsidTr="00601978">
        <w:trPr>
          <w:trHeight w:val="9"/>
        </w:trPr>
        <w:tc>
          <w:tcPr>
            <w:cnfStyle w:val="001000000000"/>
            <w:tcW w:w="3206" w:type="dxa"/>
            <w:tcBorders>
              <w:top w:val="single" w:sz="8" w:space="0" w:color="EF4623" w:themeColor="accent1"/>
              <w:left w:val="nil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输入频率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Input Frequency</w:t>
            </w:r>
          </w:p>
        </w:tc>
        <w:tc>
          <w:tcPr>
            <w:tcW w:w="897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Hz</w:t>
            </w:r>
          </w:p>
        </w:tc>
        <w:tc>
          <w:tcPr>
            <w:tcW w:w="2946" w:type="dxa"/>
            <w:gridSpan w:val="3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47~63</w:t>
            </w:r>
          </w:p>
        </w:tc>
        <w:tc>
          <w:tcPr>
            <w:tcW w:w="3399" w:type="dxa"/>
            <w:tcBorders>
              <w:top w:val="single" w:sz="8" w:space="0" w:color="EF4623" w:themeColor="accent1"/>
              <w:bottom w:val="single" w:sz="8" w:space="0" w:color="EF4623" w:themeColor="accent1"/>
              <w:right w:val="nil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EF4599" w:rsidTr="00601978">
        <w:trPr>
          <w:trHeight w:val="9"/>
        </w:trPr>
        <w:tc>
          <w:tcPr>
            <w:cnfStyle w:val="001000000000"/>
            <w:tcW w:w="3206" w:type="dxa"/>
            <w:vMerge w:val="restart"/>
            <w:tcBorders>
              <w:top w:val="single" w:sz="8" w:space="0" w:color="EF4623" w:themeColor="accent1"/>
              <w:left w:val="nil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输入电流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Input Current</w:t>
            </w:r>
          </w:p>
        </w:tc>
        <w:tc>
          <w:tcPr>
            <w:tcW w:w="897" w:type="dxa"/>
            <w:vMerge w:val="restart"/>
            <w:tcBorders>
              <w:top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82" w:type="dxa"/>
            <w:vMerge w:val="restart"/>
            <w:tcBorders>
              <w:top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82" w:type="dxa"/>
            <w:vMerge w:val="restart"/>
            <w:tcBorders>
              <w:top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82" w:type="dxa"/>
            <w:tcBorders>
              <w:top w:val="single" w:sz="8" w:space="0" w:color="EF4623" w:themeColor="accent1"/>
            </w:tcBorders>
            <w:vAlign w:val="center"/>
          </w:tcPr>
          <w:p w:rsidR="00EF4599" w:rsidRDefault="00853FC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3.0</w:t>
            </w:r>
          </w:p>
        </w:tc>
        <w:tc>
          <w:tcPr>
            <w:tcW w:w="3399" w:type="dxa"/>
            <w:tcBorders>
              <w:top w:val="single" w:sz="8" w:space="0" w:color="EF4623" w:themeColor="accent1"/>
              <w:right w:val="nil"/>
            </w:tcBorders>
            <w:vAlign w:val="center"/>
          </w:tcPr>
          <w:p w:rsidR="00EF4599" w:rsidRDefault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230Vac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，满载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/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>230Vac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,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Full load</w:t>
            </w:r>
          </w:p>
        </w:tc>
      </w:tr>
      <w:tr w:rsidR="00EF4599" w:rsidTr="00601978">
        <w:trPr>
          <w:trHeight w:val="9"/>
        </w:trPr>
        <w:tc>
          <w:tcPr>
            <w:cnfStyle w:val="001000000000"/>
            <w:tcW w:w="3206" w:type="dxa"/>
            <w:vMerge/>
            <w:tcBorders>
              <w:left w:val="nil"/>
              <w:bottom w:val="single" w:sz="8" w:space="0" w:color="EF4623" w:themeColor="accent1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bottom w:val="single" w:sz="8" w:space="0" w:color="EF4623" w:themeColor="accent1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bottom w:val="single" w:sz="8" w:space="0" w:color="EF4623" w:themeColor="accent1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bottom w:val="single" w:sz="8" w:space="0" w:color="EF4623" w:themeColor="accent1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bottom w:val="single" w:sz="8" w:space="0" w:color="EF4623" w:themeColor="accent1"/>
            </w:tcBorders>
            <w:vAlign w:val="center"/>
          </w:tcPr>
          <w:p w:rsidR="00EF4599" w:rsidRDefault="00853FC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5.0</w:t>
            </w:r>
          </w:p>
        </w:tc>
        <w:tc>
          <w:tcPr>
            <w:tcW w:w="3399" w:type="dxa"/>
            <w:tcBorders>
              <w:bottom w:val="single" w:sz="8" w:space="0" w:color="EF4623" w:themeColor="accent1"/>
              <w:right w:val="nil"/>
            </w:tcBorders>
            <w:vAlign w:val="center"/>
          </w:tcPr>
          <w:p w:rsidR="00EF4599" w:rsidRDefault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115Vac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，满载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/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>115Vac, Full Load.</w:t>
            </w:r>
          </w:p>
        </w:tc>
      </w:tr>
      <w:tr w:rsidR="001F4A49" w:rsidTr="00601978">
        <w:trPr>
          <w:trHeight w:val="317"/>
        </w:trPr>
        <w:tc>
          <w:tcPr>
            <w:cnfStyle w:val="001000000000"/>
            <w:tcW w:w="3206" w:type="dxa"/>
            <w:vMerge w:val="restart"/>
            <w:tcBorders>
              <w:top w:val="single" w:sz="8" w:space="0" w:color="EF4623" w:themeColor="accent1"/>
              <w:left w:val="nil"/>
            </w:tcBorders>
            <w:vAlign w:val="center"/>
          </w:tcPr>
          <w:p w:rsidR="001F4A49" w:rsidRDefault="001F4A4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输入冲击电流</w:t>
            </w:r>
          </w:p>
          <w:p w:rsidR="001F4A49" w:rsidRDefault="001F4A4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Inrush Current</w:t>
            </w:r>
          </w:p>
        </w:tc>
        <w:tc>
          <w:tcPr>
            <w:tcW w:w="897" w:type="dxa"/>
            <w:vMerge w:val="restart"/>
            <w:tcBorders>
              <w:top w:val="single" w:sz="8" w:space="0" w:color="EF4623" w:themeColor="accent1"/>
            </w:tcBorders>
            <w:vAlign w:val="center"/>
          </w:tcPr>
          <w:p w:rsidR="001F4A49" w:rsidRDefault="001F4A4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82" w:type="dxa"/>
            <w:vMerge w:val="restart"/>
            <w:tcBorders>
              <w:top w:val="single" w:sz="8" w:space="0" w:color="EF4623" w:themeColor="accent1"/>
            </w:tcBorders>
            <w:vAlign w:val="center"/>
          </w:tcPr>
          <w:p w:rsidR="001F4A49" w:rsidRDefault="001F4A4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82" w:type="dxa"/>
            <w:vMerge w:val="restart"/>
            <w:tcBorders>
              <w:top w:val="single" w:sz="8" w:space="0" w:color="EF4623" w:themeColor="accent1"/>
            </w:tcBorders>
            <w:vAlign w:val="center"/>
          </w:tcPr>
          <w:p w:rsidR="001F4A49" w:rsidRDefault="001F4A4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982" w:type="dxa"/>
            <w:tcBorders>
              <w:top w:val="single" w:sz="8" w:space="0" w:color="EF4623" w:themeColor="accent1"/>
            </w:tcBorders>
            <w:vAlign w:val="center"/>
          </w:tcPr>
          <w:p w:rsidR="001F4A49" w:rsidRPr="006432E7" w:rsidRDefault="001F4A49" w:rsidP="00F518C7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  <w:highlight w:val="yellow"/>
              </w:rPr>
            </w:pPr>
            <w:r w:rsidRPr="00650517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45</w:t>
            </w:r>
          </w:p>
        </w:tc>
        <w:tc>
          <w:tcPr>
            <w:tcW w:w="3399" w:type="dxa"/>
            <w:tcBorders>
              <w:top w:val="single" w:sz="8" w:space="0" w:color="EF4623" w:themeColor="accent1"/>
              <w:right w:val="nil"/>
            </w:tcBorders>
            <w:vAlign w:val="center"/>
          </w:tcPr>
          <w:p w:rsidR="001F4A49" w:rsidRDefault="001F4A49" w:rsidP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230Vac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/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Hz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100%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负载，冷启动</w:t>
            </w:r>
            <w:r w:rsidR="00FE0574">
              <w:rPr>
                <w:rFonts w:ascii="Times New Roman" w:eastAsia="Microsoft YaHei UI" w:hAnsi="Times New Roman" w:cs="Times New Roman"/>
                <w:sz w:val="16"/>
                <w:szCs w:val="16"/>
              </w:rPr>
              <w:t>@25</w:t>
            </w:r>
            <w:r w:rsidR="00FE0574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℃</w:t>
            </w:r>
          </w:p>
          <w:p w:rsidR="001F4A49" w:rsidRPr="006E2A6A" w:rsidRDefault="001F4A49" w:rsidP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230Vac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/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Hz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 100%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Load. cold start</w:t>
            </w:r>
            <w:r w:rsidR="00FE0574">
              <w:rPr>
                <w:rFonts w:ascii="Times New Roman" w:eastAsia="Microsoft YaHei UI" w:hAnsi="Times New Roman" w:cs="Times New Roman"/>
                <w:sz w:val="16"/>
                <w:szCs w:val="16"/>
              </w:rPr>
              <w:t>@25</w:t>
            </w:r>
            <w:r w:rsidR="00FE0574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℃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.</w:t>
            </w:r>
          </w:p>
        </w:tc>
      </w:tr>
      <w:tr w:rsidR="001F4A49" w:rsidTr="00601978">
        <w:trPr>
          <w:trHeight w:val="386"/>
        </w:trPr>
        <w:tc>
          <w:tcPr>
            <w:cnfStyle w:val="001000000000"/>
            <w:tcW w:w="3206" w:type="dxa"/>
            <w:vMerge/>
            <w:tcBorders>
              <w:left w:val="nil"/>
              <w:bottom w:val="single" w:sz="8" w:space="0" w:color="F58F7A" w:themeColor="accent1" w:themeTint="99"/>
            </w:tcBorders>
            <w:vAlign w:val="center"/>
          </w:tcPr>
          <w:p w:rsidR="001F4A49" w:rsidRDefault="001F4A4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bottom w:val="single" w:sz="8" w:space="0" w:color="F58F7A" w:themeColor="accent1" w:themeTint="99"/>
            </w:tcBorders>
            <w:vAlign w:val="center"/>
          </w:tcPr>
          <w:p w:rsidR="001F4A49" w:rsidRDefault="001F4A4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bottom w:val="single" w:sz="8" w:space="0" w:color="F58F7A" w:themeColor="accent1" w:themeTint="99"/>
            </w:tcBorders>
            <w:vAlign w:val="center"/>
          </w:tcPr>
          <w:p w:rsidR="001F4A49" w:rsidRDefault="001F4A4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vMerge/>
            <w:tcBorders>
              <w:bottom w:val="single" w:sz="8" w:space="0" w:color="F58F7A" w:themeColor="accent1" w:themeTint="99"/>
            </w:tcBorders>
            <w:vAlign w:val="center"/>
          </w:tcPr>
          <w:p w:rsidR="001F4A49" w:rsidRDefault="001F4A4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8" w:space="0" w:color="F8B4A6" w:themeColor="accent1" w:themeTint="66"/>
              <w:bottom w:val="single" w:sz="8" w:space="0" w:color="F58F7A" w:themeColor="accent1" w:themeTint="99"/>
            </w:tcBorders>
            <w:vAlign w:val="center"/>
          </w:tcPr>
          <w:p w:rsidR="001F4A49" w:rsidRPr="006432E7" w:rsidRDefault="001F4A49" w:rsidP="00F518C7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  <w:highlight w:val="yellow"/>
              </w:rPr>
            </w:pPr>
            <w:r w:rsidRPr="00650517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35</w:t>
            </w:r>
          </w:p>
        </w:tc>
        <w:tc>
          <w:tcPr>
            <w:tcW w:w="3399" w:type="dxa"/>
            <w:tcBorders>
              <w:top w:val="single" w:sz="8" w:space="0" w:color="F8B4A6" w:themeColor="accent1" w:themeTint="66"/>
              <w:bottom w:val="single" w:sz="8" w:space="0" w:color="F58F7A" w:themeColor="accent1" w:themeTint="99"/>
              <w:right w:val="nil"/>
            </w:tcBorders>
            <w:vAlign w:val="center"/>
          </w:tcPr>
          <w:p w:rsidR="001F4A49" w:rsidRDefault="001F4A49" w:rsidP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115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Vac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/6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Hz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100%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负载，冷启动</w:t>
            </w:r>
            <w:r w:rsidR="00FE0574">
              <w:rPr>
                <w:rFonts w:ascii="Times New Roman" w:eastAsia="Microsoft YaHei UI" w:hAnsi="Times New Roman" w:cs="Times New Roman"/>
                <w:sz w:val="16"/>
                <w:szCs w:val="16"/>
              </w:rPr>
              <w:t>@25</w:t>
            </w:r>
            <w:r w:rsidR="00FE0574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℃</w:t>
            </w:r>
          </w:p>
          <w:p w:rsidR="001F4A49" w:rsidRDefault="001F4A49" w:rsidP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115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Vac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/6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Hz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100%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Load. cold start</w:t>
            </w:r>
            <w:r w:rsidR="00FE0574">
              <w:rPr>
                <w:rFonts w:ascii="Times New Roman" w:eastAsia="Microsoft YaHei UI" w:hAnsi="Times New Roman" w:cs="Times New Roman"/>
                <w:sz w:val="16"/>
                <w:szCs w:val="16"/>
              </w:rPr>
              <w:t>@25</w:t>
            </w:r>
            <w:r w:rsidR="00FE0574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℃</w:t>
            </w:r>
          </w:p>
        </w:tc>
      </w:tr>
      <w:tr w:rsidR="00EF4599" w:rsidTr="00601978">
        <w:trPr>
          <w:trHeight w:val="9"/>
        </w:trPr>
        <w:tc>
          <w:tcPr>
            <w:cnfStyle w:val="001000000000"/>
            <w:tcW w:w="3206" w:type="dxa"/>
            <w:tcBorders>
              <w:top w:val="single" w:sz="8" w:space="0" w:color="FF0000"/>
              <w:left w:val="nil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空载损耗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No-load loss</w:t>
            </w:r>
          </w:p>
        </w:tc>
        <w:tc>
          <w:tcPr>
            <w:tcW w:w="897" w:type="dxa"/>
            <w:tcBorders>
              <w:top w:val="single" w:sz="8" w:space="0" w:color="FF0000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W</w:t>
            </w:r>
          </w:p>
        </w:tc>
        <w:tc>
          <w:tcPr>
            <w:tcW w:w="982" w:type="dxa"/>
            <w:tcBorders>
              <w:top w:val="single" w:sz="8" w:space="0" w:color="FF0000"/>
              <w:bottom w:val="single" w:sz="8" w:space="0" w:color="EF4623" w:themeColor="accent1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8" w:space="0" w:color="FF0000"/>
              <w:bottom w:val="single" w:sz="8" w:space="0" w:color="EF4623" w:themeColor="accent1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8" w:space="0" w:color="FF0000"/>
              <w:bottom w:val="single" w:sz="8" w:space="0" w:color="EF4623" w:themeColor="accent1"/>
            </w:tcBorders>
            <w:vAlign w:val="center"/>
          </w:tcPr>
          <w:p w:rsidR="00EF4599" w:rsidRDefault="00C940E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0.75</w:t>
            </w:r>
          </w:p>
        </w:tc>
        <w:tc>
          <w:tcPr>
            <w:tcW w:w="3399" w:type="dxa"/>
            <w:tcBorders>
              <w:top w:val="single" w:sz="8" w:space="0" w:color="FF0000"/>
              <w:right w:val="nil"/>
            </w:tcBorders>
            <w:vAlign w:val="center"/>
          </w:tcPr>
          <w:p w:rsidR="00EF4599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6E2A6A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230Vac,</w:t>
            </w:r>
            <w:r w:rsidRPr="006E2A6A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空载</w:t>
            </w:r>
            <w:r w:rsidRPr="006E2A6A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/No Load.</w:t>
            </w:r>
          </w:p>
        </w:tc>
      </w:tr>
      <w:tr w:rsidR="00EF4599" w:rsidTr="00601978">
        <w:trPr>
          <w:trHeight w:val="70"/>
        </w:trPr>
        <w:tc>
          <w:tcPr>
            <w:cnfStyle w:val="001000000000"/>
            <w:tcW w:w="3206" w:type="dxa"/>
            <w:tcBorders>
              <w:top w:val="single" w:sz="8" w:space="0" w:color="EF4623" w:themeColor="accent1"/>
              <w:left w:val="nil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输入保险</w:t>
            </w:r>
          </w:p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Input Fuse</w:t>
            </w:r>
          </w:p>
        </w:tc>
        <w:tc>
          <w:tcPr>
            <w:tcW w:w="7242" w:type="dxa"/>
            <w:gridSpan w:val="5"/>
            <w:tcBorders>
              <w:top w:val="single" w:sz="8" w:space="0" w:color="EF4623" w:themeColor="accent1"/>
              <w:bottom w:val="single" w:sz="8" w:space="0" w:color="EF4623" w:themeColor="accent1"/>
              <w:right w:val="nil"/>
            </w:tcBorders>
            <w:vAlign w:val="center"/>
          </w:tcPr>
          <w:p w:rsidR="00EF4599" w:rsidRPr="00825BB2" w:rsidRDefault="001F4A49" w:rsidP="0013724E">
            <w:pPr>
              <w:autoSpaceDE w:val="0"/>
              <w:autoSpaceDN w:val="0"/>
              <w:adjustRightInd w:val="0"/>
              <w:ind w:leftChars="-54" w:left="-108" w:firstLineChars="1200" w:firstLine="1920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D41586">
              <w:rPr>
                <w:rFonts w:ascii="Times New Roman" w:eastAsia="Microsoft YaHei UI" w:hAnsi="Times New Roman" w:cs="Times New Roman"/>
                <w:sz w:val="16"/>
                <w:szCs w:val="16"/>
              </w:rPr>
              <w:t>T</w:t>
            </w:r>
            <w:r w:rsidRPr="00D41586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8</w:t>
            </w:r>
            <w:r w:rsidRPr="00D41586">
              <w:rPr>
                <w:rFonts w:ascii="Times New Roman" w:eastAsia="Microsoft YaHei UI" w:hAnsi="Times New Roman" w:cs="Times New Roman"/>
                <w:sz w:val="16"/>
                <w:szCs w:val="16"/>
              </w:rPr>
              <w:t>A/250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Vac</w:t>
            </w:r>
          </w:p>
        </w:tc>
      </w:tr>
    </w:tbl>
    <w:p w:rsidR="00825BB2" w:rsidRDefault="00825BB2"/>
    <w:p w:rsidR="0039070F" w:rsidRDefault="0039070F"/>
    <w:p w:rsidR="00825BB2" w:rsidRDefault="00825BB2"/>
    <w:p w:rsidR="00EB765A" w:rsidRDefault="00EB765A">
      <w:pPr>
        <w:spacing w:line="240" w:lineRule="auto"/>
        <w:rPr>
          <w:rFonts w:ascii="Times New Roman" w:eastAsia="Microsoft YaHei UI" w:hAnsi="Times New Roman" w:cs="Times New Roman"/>
          <w:b/>
          <w:bCs/>
          <w:sz w:val="40"/>
          <w:szCs w:val="40"/>
        </w:rPr>
      </w:pPr>
      <w:r>
        <w:rPr>
          <w:rFonts w:ascii="Times New Roman" w:eastAsia="Microsoft YaHei UI" w:hAnsi="Times New Roman" w:cs="Times New Roman"/>
          <w:szCs w:val="40"/>
        </w:rPr>
        <w:br w:type="page"/>
      </w:r>
    </w:p>
    <w:p w:rsidR="00EF4599" w:rsidRDefault="00DB7E31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3" w:name="_Toc521674081"/>
      <w:r>
        <w:rPr>
          <w:rFonts w:ascii="Times New Roman" w:eastAsia="Microsoft YaHei UI" w:hAnsi="Times New Roman" w:cs="Times New Roman"/>
          <w:szCs w:val="40"/>
        </w:rPr>
        <w:lastRenderedPageBreak/>
        <w:t>输出特性</w:t>
      </w:r>
      <w:r>
        <w:rPr>
          <w:rFonts w:ascii="Times New Roman" w:eastAsia="Microsoft YaHei UI" w:hAnsi="Times New Roman" w:cs="Times New Roman"/>
          <w:szCs w:val="40"/>
        </w:rPr>
        <w:t>Output Characteristics</w:t>
      </w:r>
      <w:bookmarkEnd w:id="3"/>
    </w:p>
    <w:tbl>
      <w:tblPr>
        <w:tblStyle w:val="1-11"/>
        <w:tblW w:w="10484" w:type="dxa"/>
        <w:tblInd w:w="-2137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58F7A" w:themeColor="accent1" w:themeTint="99"/>
        </w:tblBorders>
        <w:tblLayout w:type="fixed"/>
        <w:tblLook w:val="04A0"/>
      </w:tblPr>
      <w:tblGrid>
        <w:gridCol w:w="2353"/>
        <w:gridCol w:w="561"/>
        <w:gridCol w:w="639"/>
        <w:gridCol w:w="646"/>
        <w:gridCol w:w="660"/>
        <w:gridCol w:w="5625"/>
      </w:tblGrid>
      <w:tr w:rsidR="00EF4599" w:rsidTr="00EF4599">
        <w:trPr>
          <w:cnfStyle w:val="100000000000"/>
          <w:trHeight w:val="11"/>
        </w:trPr>
        <w:tc>
          <w:tcPr>
            <w:cnfStyle w:val="001000000000"/>
            <w:tcW w:w="2353" w:type="dxa"/>
            <w:tcBorders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项目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Item</w:t>
            </w:r>
          </w:p>
        </w:tc>
        <w:tc>
          <w:tcPr>
            <w:tcW w:w="561" w:type="dxa"/>
            <w:tcBorders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单位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Unit</w:t>
            </w:r>
          </w:p>
        </w:tc>
        <w:tc>
          <w:tcPr>
            <w:tcW w:w="639" w:type="dxa"/>
            <w:tcBorders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最小值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Min</w:t>
            </w:r>
          </w:p>
        </w:tc>
        <w:tc>
          <w:tcPr>
            <w:tcW w:w="646" w:type="dxa"/>
            <w:tcBorders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典型值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Typ</w:t>
            </w:r>
          </w:p>
        </w:tc>
        <w:tc>
          <w:tcPr>
            <w:tcW w:w="660" w:type="dxa"/>
            <w:tcBorders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最大值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Max</w:t>
            </w:r>
          </w:p>
        </w:tc>
        <w:tc>
          <w:tcPr>
            <w:tcW w:w="5625" w:type="dxa"/>
            <w:tcBorders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备注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Notes</w:t>
            </w:r>
          </w:p>
        </w:tc>
      </w:tr>
      <w:tr w:rsidR="00EF4599" w:rsidTr="00EF4599">
        <w:tblPrEx>
          <w:tblBorders>
            <w:top w:val="single" w:sz="4" w:space="0" w:color="F8B4A6" w:themeColor="accent1" w:themeTint="66"/>
            <w:left w:val="single" w:sz="4" w:space="0" w:color="F8B4A6" w:themeColor="accent1" w:themeTint="66"/>
            <w:bottom w:val="single" w:sz="4" w:space="0" w:color="F8B4A6" w:themeColor="accent1" w:themeTint="66"/>
            <w:right w:val="single" w:sz="4" w:space="0" w:color="F8B4A6" w:themeColor="accent1" w:themeTint="66"/>
            <w:insideH w:val="single" w:sz="4" w:space="0" w:color="F8B4A6" w:themeColor="accent1" w:themeTint="66"/>
          </w:tblBorders>
        </w:tblPrEx>
        <w:trPr>
          <w:trHeight w:val="11"/>
        </w:trPr>
        <w:tc>
          <w:tcPr>
            <w:cnfStyle w:val="001000000000"/>
            <w:tcW w:w="2353" w:type="dxa"/>
            <w:tcBorders>
              <w:left w:val="single" w:sz="8" w:space="0" w:color="FFFFFF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效率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Efficiency</w:t>
            </w:r>
          </w:p>
        </w:tc>
        <w:tc>
          <w:tcPr>
            <w:tcW w:w="561" w:type="dxa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9" w:type="dxa"/>
            <w:vAlign w:val="center"/>
          </w:tcPr>
          <w:p w:rsidR="00EF4599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vAlign w:val="center"/>
          </w:tcPr>
          <w:p w:rsidR="00EF4599" w:rsidRDefault="006E2A6A" w:rsidP="006432E7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8</w:t>
            </w:r>
            <w:r w:rsidR="00D22377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9</w:t>
            </w:r>
          </w:p>
        </w:tc>
        <w:tc>
          <w:tcPr>
            <w:tcW w:w="660" w:type="dxa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625" w:type="dxa"/>
            <w:tcBorders>
              <w:right w:val="single" w:sz="8" w:space="0" w:color="FFFFFF"/>
            </w:tcBorders>
            <w:vAlign w:val="center"/>
          </w:tcPr>
          <w:p w:rsidR="006354F3" w:rsidRDefault="006354F3" w:rsidP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230Vac/50Hz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，最大负载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230Vac/50Hz, </w:t>
            </w:r>
            <w:r w:rsidR="006E2A6A">
              <w:rPr>
                <w:rFonts w:ascii="Times New Roman" w:eastAsia="Microsoft YaHei UI" w:hAnsi="Times New Roman" w:cs="Times New Roman"/>
                <w:sz w:val="16"/>
                <w:szCs w:val="16"/>
              </w:rPr>
              <w:t>Max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Load.</w:t>
            </w:r>
          </w:p>
        </w:tc>
      </w:tr>
      <w:tr w:rsidR="00EF4599" w:rsidTr="00EF4599">
        <w:trPr>
          <w:trHeight w:val="11"/>
        </w:trPr>
        <w:tc>
          <w:tcPr>
            <w:cnfStyle w:val="001000000000"/>
            <w:tcW w:w="235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负载调整率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Load Regulation</w:t>
            </w:r>
          </w:p>
        </w:tc>
        <w:tc>
          <w:tcPr>
            <w:tcW w:w="56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9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 w:firstLineChars="50" w:firstLine="80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+/-</w:t>
            </w:r>
            <w:r w:rsidR="00D22377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0.5</w:t>
            </w:r>
          </w:p>
        </w:tc>
        <w:tc>
          <w:tcPr>
            <w:tcW w:w="660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625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Default="003A7B8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5%~100%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负载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 @230Vac/115Vac</w:t>
            </w:r>
          </w:p>
          <w:p w:rsidR="003A7B86" w:rsidRDefault="003A7B8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5%~100% Load @230Vac/115Vac</w:t>
            </w:r>
          </w:p>
        </w:tc>
      </w:tr>
      <w:tr w:rsidR="00EF4599" w:rsidTr="00EF4599">
        <w:trPr>
          <w:trHeight w:val="11"/>
        </w:trPr>
        <w:tc>
          <w:tcPr>
            <w:cnfStyle w:val="001000000000"/>
            <w:tcW w:w="2353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15201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52013">
              <w:rPr>
                <w:rFonts w:ascii="Times New Roman" w:eastAsia="Microsoft YaHei UI" w:hAnsi="Times New Roman" w:cs="Times New Roman"/>
                <w:sz w:val="16"/>
                <w:szCs w:val="16"/>
              </w:rPr>
              <w:t>输入电压调整率</w:t>
            </w:r>
          </w:p>
          <w:p w:rsidR="00EF4599" w:rsidRPr="0015201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52013">
              <w:rPr>
                <w:rFonts w:ascii="Times New Roman" w:eastAsia="Microsoft YaHei UI" w:hAnsi="Times New Roman" w:cs="Times New Roman"/>
                <w:sz w:val="16"/>
                <w:szCs w:val="16"/>
              </w:rPr>
              <w:t>Line Regulation</w:t>
            </w:r>
          </w:p>
        </w:tc>
        <w:tc>
          <w:tcPr>
            <w:tcW w:w="56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15201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52013">
              <w:rPr>
                <w:rFonts w:ascii="Times New Roman" w:eastAsia="Microsoft YaHei U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9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15201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52013"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152013" w:rsidRDefault="001F4A4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 </w:t>
            </w:r>
            <w:r w:rsidR="006432E7">
              <w:rPr>
                <w:rFonts w:ascii="Times New Roman" w:eastAsia="Microsoft YaHei UI" w:hAnsi="Times New Roman" w:cs="Times New Roman"/>
                <w:sz w:val="16"/>
                <w:szCs w:val="16"/>
              </w:rPr>
              <w:t>+/-</w:t>
            </w:r>
            <w:r w:rsidR="00B038E4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0</w:t>
            </w:r>
            <w:r w:rsidR="00DB7E31" w:rsidRPr="00152013">
              <w:rPr>
                <w:rFonts w:ascii="Times New Roman" w:eastAsia="Microsoft YaHei UI" w:hAnsi="Times New Roman" w:cs="Times New Roman"/>
                <w:sz w:val="16"/>
                <w:szCs w:val="16"/>
              </w:rPr>
              <w:t>.5</w:t>
            </w:r>
          </w:p>
        </w:tc>
        <w:tc>
          <w:tcPr>
            <w:tcW w:w="660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15201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52013"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625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487736" w:rsidRDefault="00487736" w:rsidP="0048773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90~132Vac/176~264Vac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输入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@100%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负载</w:t>
            </w:r>
          </w:p>
          <w:p w:rsidR="003A7B86" w:rsidRPr="00152013" w:rsidRDefault="00487736" w:rsidP="0048773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90~132Vac/176~264Vac Input @100% Load</w:t>
            </w:r>
          </w:p>
        </w:tc>
      </w:tr>
      <w:tr w:rsidR="00EF4599" w:rsidTr="00EF4599">
        <w:trPr>
          <w:trHeight w:val="11"/>
        </w:trPr>
        <w:tc>
          <w:tcPr>
            <w:cnfStyle w:val="001000000000"/>
            <w:tcW w:w="2353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开机延迟时间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Setup Time</w:t>
            </w:r>
          </w:p>
        </w:tc>
        <w:tc>
          <w:tcPr>
            <w:tcW w:w="56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639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60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FE0574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3</w:t>
            </w:r>
          </w:p>
        </w:tc>
        <w:tc>
          <w:tcPr>
            <w:tcW w:w="5625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6354F3" w:rsidRDefault="006354F3" w:rsidP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115Vac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或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230Vac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输入，满载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115Vac&amp;230Vac</w:t>
            </w:r>
            <w:r w:rsidR="006E2A6A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Input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 Full Load</w:t>
            </w:r>
          </w:p>
        </w:tc>
      </w:tr>
      <w:tr w:rsidR="00EF4599" w:rsidTr="00EF4599">
        <w:trPr>
          <w:trHeight w:val="11"/>
        </w:trPr>
        <w:tc>
          <w:tcPr>
            <w:cnfStyle w:val="001000000000"/>
            <w:tcW w:w="2353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上升时间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Rise Time</w:t>
            </w:r>
          </w:p>
        </w:tc>
        <w:tc>
          <w:tcPr>
            <w:tcW w:w="56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ms</w:t>
            </w:r>
          </w:p>
        </w:tc>
        <w:tc>
          <w:tcPr>
            <w:tcW w:w="639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60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6432E7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30</w:t>
            </w:r>
          </w:p>
        </w:tc>
        <w:tc>
          <w:tcPr>
            <w:tcW w:w="5625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输出从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10%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上升到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90%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的时间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The output voltages shall rise from 10% to 90% of their output voltage.</w:t>
            </w:r>
          </w:p>
        </w:tc>
      </w:tr>
      <w:tr w:rsidR="006E2A6A" w:rsidTr="00F75EBD">
        <w:trPr>
          <w:trHeight w:val="336"/>
        </w:trPr>
        <w:tc>
          <w:tcPr>
            <w:cnfStyle w:val="001000000000"/>
            <w:tcW w:w="2353" w:type="dxa"/>
            <w:vMerge w:val="restart"/>
            <w:tcBorders>
              <w:top w:val="single" w:sz="8" w:space="0" w:color="EF4623" w:themeColor="accent1"/>
            </w:tcBorders>
            <w:vAlign w:val="center"/>
          </w:tcPr>
          <w:p w:rsidR="006E2A6A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保持时间</w:t>
            </w:r>
          </w:p>
          <w:p w:rsidR="006E2A6A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Hold time</w:t>
            </w:r>
          </w:p>
        </w:tc>
        <w:tc>
          <w:tcPr>
            <w:tcW w:w="561" w:type="dxa"/>
            <w:vMerge w:val="restart"/>
            <w:tcBorders>
              <w:top w:val="single" w:sz="8" w:space="0" w:color="EF4623" w:themeColor="accent1"/>
            </w:tcBorders>
            <w:vAlign w:val="center"/>
          </w:tcPr>
          <w:p w:rsidR="006E2A6A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ms</w:t>
            </w:r>
          </w:p>
        </w:tc>
        <w:tc>
          <w:tcPr>
            <w:tcW w:w="639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6E2A6A" w:rsidRDefault="006432E7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</w:t>
            </w:r>
            <w:r w:rsidR="00C0181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6</w:t>
            </w:r>
          </w:p>
        </w:tc>
        <w:tc>
          <w:tcPr>
            <w:tcW w:w="646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6E2A6A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60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6E2A6A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5625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6354F3" w:rsidRDefault="006354F3" w:rsidP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230Vac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输入，满载</w:t>
            </w:r>
          </w:p>
          <w:p w:rsidR="006E2A6A" w:rsidRDefault="00550678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230</w:t>
            </w:r>
            <w:r w:rsidRPr="00550678">
              <w:rPr>
                <w:rFonts w:ascii="Times New Roman" w:eastAsia="Microsoft YaHei UI" w:hAnsi="Times New Roman" w:cs="Times New Roman"/>
                <w:sz w:val="16"/>
                <w:szCs w:val="16"/>
              </w:rPr>
              <w:t>Vac Input,,Full Load</w:t>
            </w:r>
          </w:p>
        </w:tc>
      </w:tr>
      <w:tr w:rsidR="006E2A6A" w:rsidTr="00F75EBD">
        <w:trPr>
          <w:trHeight w:val="267"/>
        </w:trPr>
        <w:tc>
          <w:tcPr>
            <w:cnfStyle w:val="001000000000"/>
            <w:tcW w:w="2353" w:type="dxa"/>
            <w:vMerge/>
            <w:tcBorders>
              <w:bottom w:val="single" w:sz="8" w:space="0" w:color="EF4623" w:themeColor="accent1"/>
            </w:tcBorders>
            <w:vAlign w:val="center"/>
          </w:tcPr>
          <w:p w:rsidR="006E2A6A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561" w:type="dxa"/>
            <w:vMerge/>
            <w:tcBorders>
              <w:bottom w:val="single" w:sz="8" w:space="0" w:color="EF4623" w:themeColor="accent1"/>
            </w:tcBorders>
            <w:vAlign w:val="center"/>
          </w:tcPr>
          <w:p w:rsidR="006E2A6A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6E2A6A" w:rsidRDefault="006432E7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</w:t>
            </w:r>
            <w:r w:rsidR="00C0181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</w:t>
            </w:r>
          </w:p>
        </w:tc>
        <w:tc>
          <w:tcPr>
            <w:tcW w:w="646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6E2A6A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/</w:t>
            </w:r>
          </w:p>
        </w:tc>
        <w:tc>
          <w:tcPr>
            <w:tcW w:w="660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6E2A6A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/</w:t>
            </w:r>
          </w:p>
        </w:tc>
        <w:tc>
          <w:tcPr>
            <w:tcW w:w="5625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6354F3" w:rsidRDefault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115Vac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输入，满载</w:t>
            </w:r>
          </w:p>
          <w:p w:rsidR="006E2A6A" w:rsidRDefault="006E2A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6E2A6A">
              <w:rPr>
                <w:rFonts w:ascii="Times New Roman" w:eastAsia="Microsoft YaHei UI" w:hAnsi="Times New Roman" w:cs="Times New Roman"/>
                <w:sz w:val="16"/>
                <w:szCs w:val="16"/>
              </w:rPr>
              <w:t>115Vac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Input</w:t>
            </w:r>
            <w:r w:rsidR="00550678">
              <w:rPr>
                <w:rFonts w:ascii="Times New Roman" w:eastAsia="Microsoft YaHei UI" w:hAnsi="Times New Roman" w:cs="Times New Roman"/>
                <w:sz w:val="16"/>
                <w:szCs w:val="16"/>
              </w:rPr>
              <w:t>,</w:t>
            </w:r>
            <w:r w:rsidRPr="006E2A6A">
              <w:rPr>
                <w:rFonts w:ascii="Times New Roman" w:eastAsia="Microsoft YaHei UI" w:hAnsi="Times New Roman" w:cs="Times New Roman"/>
                <w:sz w:val="16"/>
                <w:szCs w:val="16"/>
              </w:rPr>
              <w:t>,Full Load</w:t>
            </w:r>
          </w:p>
        </w:tc>
      </w:tr>
      <w:tr w:rsidR="00EF4599" w:rsidTr="00EF4599">
        <w:trPr>
          <w:trHeight w:val="11"/>
        </w:trPr>
        <w:tc>
          <w:tcPr>
            <w:cnfStyle w:val="001000000000"/>
            <w:tcW w:w="2353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过冲响应</w:t>
            </w:r>
          </w:p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Overshoot &amp;undershoot Response</w:t>
            </w:r>
          </w:p>
        </w:tc>
        <w:tc>
          <w:tcPr>
            <w:tcW w:w="56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9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+/-5</w:t>
            </w:r>
          </w:p>
        </w:tc>
        <w:tc>
          <w:tcPr>
            <w:tcW w:w="5625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开关机时</w:t>
            </w:r>
          </w:p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Power on/off</w:t>
            </w:r>
          </w:p>
        </w:tc>
      </w:tr>
      <w:tr w:rsidR="00EF4599" w:rsidTr="00EF4599">
        <w:trPr>
          <w:trHeight w:val="11"/>
        </w:trPr>
        <w:tc>
          <w:tcPr>
            <w:cnfStyle w:val="001000000000"/>
            <w:tcW w:w="2353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负载动态</w:t>
            </w:r>
          </w:p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Load dynamic response</w:t>
            </w:r>
          </w:p>
        </w:tc>
        <w:tc>
          <w:tcPr>
            <w:tcW w:w="56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9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46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60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+/-5</w:t>
            </w:r>
          </w:p>
        </w:tc>
        <w:tc>
          <w:tcPr>
            <w:tcW w:w="5625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3A7B86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设定周期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20ms,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升降电流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0.1A/us,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在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50%~100%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负载</w:t>
            </w:r>
          </w:p>
          <w:p w:rsidR="00EF4599" w:rsidRPr="00825BB2" w:rsidRDefault="00DB7E31" w:rsidP="003A7B8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Settling time 20m</w:t>
            </w:r>
            <w:r w:rsidR="003A7B86">
              <w:rPr>
                <w:rFonts w:ascii="Times New Roman" w:eastAsia="Microsoft YaHei UI" w:hAnsi="Times New Roman" w:cs="Times New Roman"/>
                <w:sz w:val="16"/>
                <w:szCs w:val="16"/>
              </w:rPr>
              <w:t>s R/s 0.1A/us load 50%~100%</w:t>
            </w:r>
            <w:r w:rsidR="003A7B86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 L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oad</w:t>
            </w:r>
          </w:p>
        </w:tc>
      </w:tr>
      <w:tr w:rsidR="00EF4599" w:rsidTr="00EF4599">
        <w:trPr>
          <w:trHeight w:val="11"/>
        </w:trPr>
        <w:tc>
          <w:tcPr>
            <w:cnfStyle w:val="001000000000"/>
            <w:tcW w:w="2353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2B2E7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2B2E72">
              <w:rPr>
                <w:rFonts w:ascii="Times New Roman" w:eastAsia="Microsoft YaHei UI" w:hAnsi="Times New Roman" w:cs="Times New Roman"/>
                <w:sz w:val="16"/>
                <w:szCs w:val="16"/>
              </w:rPr>
              <w:t>容性负载</w:t>
            </w:r>
          </w:p>
          <w:p w:rsidR="00EF4599" w:rsidRPr="002B2E7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2B2E72">
              <w:rPr>
                <w:rFonts w:ascii="Times New Roman" w:eastAsia="Microsoft YaHei UI" w:hAnsi="Times New Roman" w:cs="Times New Roman"/>
                <w:sz w:val="16"/>
                <w:szCs w:val="16"/>
              </w:rPr>
              <w:t>Capacitive Loads</w:t>
            </w:r>
          </w:p>
        </w:tc>
        <w:tc>
          <w:tcPr>
            <w:tcW w:w="56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2B2E7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2B2E72">
              <w:rPr>
                <w:rFonts w:ascii="Times New Roman" w:eastAsia="Microsoft YaHei UI" w:hAnsi="Times New Roman" w:cs="Times New Roman"/>
                <w:sz w:val="16"/>
                <w:szCs w:val="16"/>
              </w:rPr>
              <w:t>uF</w:t>
            </w:r>
          </w:p>
        </w:tc>
        <w:tc>
          <w:tcPr>
            <w:tcW w:w="639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2B2E72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2B2E72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2B2E72" w:rsidRDefault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F4A49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4</w:t>
            </w:r>
            <w:r w:rsidR="00DB7E31" w:rsidRPr="001F4A49">
              <w:rPr>
                <w:rFonts w:ascii="Times New Roman" w:eastAsia="Microsoft YaHei UI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5625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B6710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  <w:highlight w:val="yellow"/>
              </w:rPr>
            </w:pPr>
          </w:p>
        </w:tc>
      </w:tr>
    </w:tbl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EF4599" w:rsidRDefault="00DB7E31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4" w:name="_Toc521674082"/>
      <w:r>
        <w:rPr>
          <w:rFonts w:ascii="Times New Roman" w:eastAsia="Microsoft YaHei UI" w:hAnsi="Times New Roman" w:cs="Times New Roman"/>
          <w:szCs w:val="40"/>
        </w:rPr>
        <w:t>环境特性</w:t>
      </w:r>
      <w:r>
        <w:rPr>
          <w:rFonts w:ascii="Times New Roman" w:eastAsia="Microsoft YaHei UI" w:hAnsi="Times New Roman" w:cs="Times New Roman"/>
          <w:szCs w:val="40"/>
        </w:rPr>
        <w:t xml:space="preserve"> Environment Characteristics</w:t>
      </w:r>
      <w:bookmarkEnd w:id="4"/>
    </w:p>
    <w:tbl>
      <w:tblPr>
        <w:tblStyle w:val="1-11"/>
        <w:tblW w:w="10499" w:type="dxa"/>
        <w:tblInd w:w="-2137" w:type="dxa"/>
        <w:tblLayout w:type="fixed"/>
        <w:tblLook w:val="04A0"/>
      </w:tblPr>
      <w:tblGrid>
        <w:gridCol w:w="1574"/>
        <w:gridCol w:w="774"/>
        <w:gridCol w:w="1093"/>
        <w:gridCol w:w="1092"/>
        <w:gridCol w:w="1655"/>
        <w:gridCol w:w="4311"/>
      </w:tblGrid>
      <w:tr w:rsidR="00EF4599" w:rsidTr="00EF4599">
        <w:trPr>
          <w:cnfStyle w:val="100000000000"/>
          <w:trHeight w:val="156"/>
        </w:trPr>
        <w:tc>
          <w:tcPr>
            <w:cnfStyle w:val="001000000000"/>
            <w:tcW w:w="157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0000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项目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ITEM</w:t>
            </w:r>
          </w:p>
        </w:tc>
        <w:tc>
          <w:tcPr>
            <w:tcW w:w="774" w:type="dxa"/>
            <w:tcBorders>
              <w:top w:val="single" w:sz="8" w:space="0" w:color="FFFFFF" w:themeColor="background1"/>
              <w:bottom w:val="single" w:sz="8" w:space="0" w:color="FF0000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单位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UNIT</w:t>
            </w:r>
          </w:p>
        </w:tc>
        <w:tc>
          <w:tcPr>
            <w:tcW w:w="1093" w:type="dxa"/>
            <w:tcBorders>
              <w:top w:val="single" w:sz="8" w:space="0" w:color="FFFFFF" w:themeColor="background1"/>
              <w:bottom w:val="single" w:sz="8" w:space="0" w:color="FF0000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最小值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MIN</w:t>
            </w:r>
          </w:p>
        </w:tc>
        <w:tc>
          <w:tcPr>
            <w:tcW w:w="1092" w:type="dxa"/>
            <w:tcBorders>
              <w:top w:val="single" w:sz="8" w:space="0" w:color="FFFFFF" w:themeColor="background1"/>
              <w:bottom w:val="single" w:sz="8" w:space="0" w:color="FF0000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典型值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Rated</w:t>
            </w:r>
          </w:p>
        </w:tc>
        <w:tc>
          <w:tcPr>
            <w:tcW w:w="1655" w:type="dxa"/>
            <w:tcBorders>
              <w:top w:val="single" w:sz="8" w:space="0" w:color="FFFFFF" w:themeColor="background1"/>
              <w:bottom w:val="single" w:sz="8" w:space="0" w:color="FF0000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最大值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MAX</w:t>
            </w:r>
          </w:p>
        </w:tc>
        <w:tc>
          <w:tcPr>
            <w:tcW w:w="4311" w:type="dxa"/>
            <w:tcBorders>
              <w:top w:val="single" w:sz="8" w:space="0" w:color="FFFFFF" w:themeColor="background1"/>
              <w:bottom w:val="single" w:sz="8" w:space="0" w:color="FF0000"/>
              <w:right w:val="single" w:sz="8" w:space="0" w:color="FFFFFF" w:themeColor="background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备注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Notes</w:t>
            </w:r>
          </w:p>
        </w:tc>
      </w:tr>
      <w:tr w:rsidR="00EF4599" w:rsidTr="00CA5CE1">
        <w:trPr>
          <w:trHeight w:val="469"/>
        </w:trPr>
        <w:tc>
          <w:tcPr>
            <w:cnfStyle w:val="001000000000"/>
            <w:tcW w:w="1574" w:type="dxa"/>
            <w:vMerge w:val="restart"/>
            <w:tcBorders>
              <w:top w:val="single" w:sz="8" w:space="0" w:color="FF0000"/>
              <w:left w:val="single" w:sz="8" w:space="0" w:color="FFFFFF" w:themeColor="background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温度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Temperature</w:t>
            </w:r>
          </w:p>
        </w:tc>
        <w:tc>
          <w:tcPr>
            <w:tcW w:w="774" w:type="dxa"/>
            <w:vMerge w:val="restart"/>
            <w:tcBorders>
              <w:top w:val="single" w:sz="8" w:space="0" w:color="FF0000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℃</w:t>
            </w:r>
          </w:p>
        </w:tc>
        <w:tc>
          <w:tcPr>
            <w:tcW w:w="1093" w:type="dxa"/>
            <w:tcBorders>
              <w:top w:val="single" w:sz="8" w:space="0" w:color="FF0000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</w:t>
            </w:r>
            <w:r w:rsidR="00152013">
              <w:rPr>
                <w:rFonts w:ascii="Times New Roman" w:eastAsia="Microsoft YaHei UI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92" w:type="dxa"/>
            <w:tcBorders>
              <w:top w:val="single" w:sz="8" w:space="0" w:color="FF0000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655" w:type="dxa"/>
            <w:tcBorders>
              <w:top w:val="single" w:sz="8" w:space="0" w:color="FF0000"/>
            </w:tcBorders>
            <w:vAlign w:val="center"/>
          </w:tcPr>
          <w:p w:rsidR="00EF4599" w:rsidRDefault="0015201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4311" w:type="dxa"/>
            <w:tcBorders>
              <w:top w:val="single" w:sz="8" w:space="0" w:color="FF0000"/>
              <w:right w:val="single" w:sz="8" w:space="0" w:color="FFFFFF" w:themeColor="background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工作温度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Operation Temperature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</w:p>
          <w:p w:rsidR="00EF4599" w:rsidRDefault="00DB7E31" w:rsidP="005471FC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参考</w:t>
            </w:r>
            <w:r w:rsidR="005471F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负载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降额曲线</w:t>
            </w:r>
            <w:r w:rsidR="005471F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（</w:t>
            </w:r>
            <w:r w:rsidR="005471F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a</w:t>
            </w:r>
            <w:r w:rsidR="005471FC">
              <w:rPr>
                <w:rFonts w:ascii="Times New Roman" w:eastAsia="Microsoft YaHei UI" w:hAnsi="Times New Roman" w:cs="Times New Roman"/>
                <w:sz w:val="16"/>
                <w:szCs w:val="16"/>
              </w:rPr>
              <w:t>ttached drawing</w:t>
            </w:r>
            <w:r w:rsidR="005471F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）</w:t>
            </w:r>
          </w:p>
        </w:tc>
      </w:tr>
      <w:tr w:rsidR="00EF4599" w:rsidTr="00EF4599">
        <w:trPr>
          <w:trHeight w:val="156"/>
        </w:trPr>
        <w:tc>
          <w:tcPr>
            <w:cnfStyle w:val="001000000000"/>
            <w:tcW w:w="1574" w:type="dxa"/>
            <w:vMerge/>
            <w:tcBorders>
              <w:left w:val="single" w:sz="8" w:space="0" w:color="FFFFFF" w:themeColor="background1"/>
              <w:bottom w:val="single" w:sz="8" w:space="0" w:color="FF0000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bottom w:val="single" w:sz="8" w:space="0" w:color="FF0000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single" w:sz="8" w:space="0" w:color="FF0000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-40</w:t>
            </w:r>
          </w:p>
        </w:tc>
        <w:tc>
          <w:tcPr>
            <w:tcW w:w="1092" w:type="dxa"/>
            <w:tcBorders>
              <w:bottom w:val="single" w:sz="8" w:space="0" w:color="FF0000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655" w:type="dxa"/>
            <w:tcBorders>
              <w:bottom w:val="single" w:sz="8" w:space="0" w:color="FF0000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4311" w:type="dxa"/>
            <w:tcBorders>
              <w:bottom w:val="single" w:sz="8" w:space="0" w:color="FF0000"/>
              <w:right w:val="single" w:sz="8" w:space="0" w:color="FFFFFF" w:themeColor="background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贮藏温度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Storage Temperature</w:t>
            </w:r>
          </w:p>
        </w:tc>
      </w:tr>
      <w:tr w:rsidR="00EF4599" w:rsidTr="00EF4599">
        <w:trPr>
          <w:trHeight w:val="156"/>
        </w:trPr>
        <w:tc>
          <w:tcPr>
            <w:cnfStyle w:val="001000000000"/>
            <w:tcW w:w="1574" w:type="dxa"/>
            <w:vMerge w:val="restart"/>
            <w:tcBorders>
              <w:top w:val="single" w:sz="8" w:space="0" w:color="FF0000"/>
              <w:left w:val="single" w:sz="8" w:space="0" w:color="FFFFFF" w:themeColor="background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相对湿度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Humidity</w:t>
            </w:r>
          </w:p>
        </w:tc>
        <w:tc>
          <w:tcPr>
            <w:tcW w:w="774" w:type="dxa"/>
            <w:vMerge w:val="restart"/>
            <w:tcBorders>
              <w:top w:val="single" w:sz="8" w:space="0" w:color="FF0000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℃</w:t>
            </w:r>
          </w:p>
        </w:tc>
        <w:tc>
          <w:tcPr>
            <w:tcW w:w="1093" w:type="dxa"/>
            <w:tcBorders>
              <w:top w:val="single" w:sz="8" w:space="0" w:color="FF0000"/>
            </w:tcBorders>
            <w:vAlign w:val="center"/>
          </w:tcPr>
          <w:p w:rsidR="00EF4599" w:rsidRDefault="0015201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20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092" w:type="dxa"/>
            <w:tcBorders>
              <w:top w:val="single" w:sz="8" w:space="0" w:color="FF0000"/>
            </w:tcBorders>
            <w:vAlign w:val="center"/>
          </w:tcPr>
          <w:p w:rsidR="00EF4599" w:rsidRDefault="0015201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1655" w:type="dxa"/>
            <w:tcBorders>
              <w:top w:val="single" w:sz="8" w:space="0" w:color="FF0000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90%</w:t>
            </w:r>
          </w:p>
        </w:tc>
        <w:tc>
          <w:tcPr>
            <w:tcW w:w="4311" w:type="dxa"/>
            <w:tcBorders>
              <w:top w:val="single" w:sz="8" w:space="0" w:color="FF0000"/>
              <w:right w:val="single" w:sz="8" w:space="0" w:color="FFFFFF" w:themeColor="background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工作湿度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Operation Humidity</w:t>
            </w:r>
          </w:p>
        </w:tc>
      </w:tr>
      <w:tr w:rsidR="00EF4599" w:rsidTr="00EF4599">
        <w:trPr>
          <w:trHeight w:val="156"/>
        </w:trPr>
        <w:tc>
          <w:tcPr>
            <w:cnfStyle w:val="001000000000"/>
            <w:tcW w:w="1574" w:type="dxa"/>
            <w:vMerge/>
            <w:tcBorders>
              <w:left w:val="single" w:sz="8" w:space="0" w:color="FFFFFF" w:themeColor="background1"/>
              <w:bottom w:val="single" w:sz="8" w:space="0" w:color="FF0000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774" w:type="dxa"/>
            <w:vMerge/>
            <w:tcBorders>
              <w:bottom w:val="single" w:sz="8" w:space="0" w:color="FF0000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single" w:sz="8" w:space="0" w:color="FF0000"/>
            </w:tcBorders>
            <w:vAlign w:val="center"/>
          </w:tcPr>
          <w:p w:rsidR="00EF4599" w:rsidRDefault="0015201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10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092" w:type="dxa"/>
            <w:tcBorders>
              <w:bottom w:val="single" w:sz="8" w:space="0" w:color="FF0000"/>
            </w:tcBorders>
            <w:vAlign w:val="center"/>
          </w:tcPr>
          <w:p w:rsidR="00EF4599" w:rsidRDefault="0015201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1655" w:type="dxa"/>
            <w:tcBorders>
              <w:bottom w:val="single" w:sz="8" w:space="0" w:color="FF0000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95%</w:t>
            </w:r>
          </w:p>
        </w:tc>
        <w:tc>
          <w:tcPr>
            <w:tcW w:w="4311" w:type="dxa"/>
            <w:tcBorders>
              <w:right w:val="single" w:sz="8" w:space="0" w:color="FFFFFF" w:themeColor="background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贮藏湿度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Storage Humidity</w:t>
            </w:r>
          </w:p>
        </w:tc>
      </w:tr>
      <w:tr w:rsidR="00EF4599" w:rsidTr="00EF4599">
        <w:trPr>
          <w:trHeight w:val="156"/>
        </w:trPr>
        <w:tc>
          <w:tcPr>
            <w:cnfStyle w:val="001000000000"/>
            <w:tcW w:w="1574" w:type="dxa"/>
            <w:tcBorders>
              <w:top w:val="single" w:sz="8" w:space="0" w:color="FF0000"/>
              <w:left w:val="single" w:sz="8" w:space="0" w:color="FFFFFF" w:themeColor="background1"/>
              <w:bottom w:val="single" w:sz="8" w:space="0" w:color="FF0000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振动</w:t>
            </w:r>
          </w:p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Vibration</w:t>
            </w:r>
          </w:p>
        </w:tc>
        <w:tc>
          <w:tcPr>
            <w:tcW w:w="774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8151" w:type="dxa"/>
            <w:gridSpan w:val="4"/>
            <w:tcBorders>
              <w:top w:val="single" w:sz="8" w:space="0" w:color="FF0000"/>
              <w:bottom w:val="single" w:sz="8" w:space="0" w:color="FF0000"/>
              <w:right w:val="single" w:sz="8" w:space="0" w:color="FFFFFF" w:themeColor="background1"/>
            </w:tcBorders>
            <w:vAlign w:val="center"/>
          </w:tcPr>
          <w:p w:rsidR="00EF4599" w:rsidRPr="00825BB2" w:rsidRDefault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GB/T2423.10-2008/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IEC 60068-2-6, 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正弦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10-500Hz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G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，位移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0.35mm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X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、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Y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、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Z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轴各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60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分钟；</w:t>
            </w:r>
          </w:p>
          <w:p w:rsidR="00EF4599" w:rsidRPr="00825BB2" w:rsidRDefault="00DB7E31" w:rsidP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Sine Wave:10-500Hz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="006354F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G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displacement of 0.35mm; 60 min per axis for all X, Y, Z directions</w:t>
            </w:r>
          </w:p>
        </w:tc>
      </w:tr>
      <w:tr w:rsidR="00EF4599" w:rsidRPr="006354F3" w:rsidTr="00EF4599">
        <w:trPr>
          <w:trHeight w:val="156"/>
        </w:trPr>
        <w:tc>
          <w:tcPr>
            <w:cnfStyle w:val="001000000000"/>
            <w:tcW w:w="1574" w:type="dxa"/>
            <w:tcBorders>
              <w:top w:val="single" w:sz="8" w:space="0" w:color="FF0000"/>
              <w:left w:val="single" w:sz="8" w:space="0" w:color="FFFFFF" w:themeColor="background1"/>
              <w:bottom w:val="single" w:sz="8" w:space="0" w:color="FF0000"/>
            </w:tcBorders>
            <w:vAlign w:val="center"/>
          </w:tcPr>
          <w:p w:rsidR="00EF4599" w:rsidRPr="006354F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冲击</w:t>
            </w:r>
          </w:p>
          <w:p w:rsidR="00EF4599" w:rsidRPr="006354F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Impact</w:t>
            </w:r>
          </w:p>
        </w:tc>
        <w:tc>
          <w:tcPr>
            <w:tcW w:w="774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EF4599" w:rsidRPr="006354F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8151" w:type="dxa"/>
            <w:gridSpan w:val="4"/>
            <w:tcBorders>
              <w:top w:val="single" w:sz="8" w:space="0" w:color="FF0000"/>
              <w:bottom w:val="single" w:sz="8" w:space="0" w:color="FF0000"/>
              <w:right w:val="single" w:sz="8" w:space="0" w:color="FFFFFF" w:themeColor="background1"/>
            </w:tcBorders>
            <w:vAlign w:val="center"/>
          </w:tcPr>
          <w:p w:rsidR="00EF4599" w:rsidRPr="006354F3" w:rsidRDefault="004768D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GB</w:t>
            </w:r>
            <w:r w:rsidR="006354F3" w:rsidRPr="006354F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2423.5/</w:t>
            </w:r>
            <w:r w:rsidR="00DB7E31"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IEC60068-2-27,</w:t>
            </w:r>
            <w:r w:rsidR="00DB7E31"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半正弦波：</w:t>
            </w:r>
            <w:r w:rsidR="006354F3" w:rsidRPr="006354F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15</w:t>
            </w:r>
            <w:r w:rsidR="00DB7E31"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G</w:t>
            </w:r>
            <w:r w:rsidR="00DB7E31"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，持续</w:t>
            </w:r>
            <w:r w:rsidR="00DB7E31"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1</w:t>
            </w:r>
            <w:r w:rsidR="006354F3" w:rsidRPr="006354F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</w:t>
            </w:r>
            <w:r w:rsidR="00DB7E31"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ms</w:t>
            </w:r>
            <w:r w:rsidR="00DB7E31"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，每个方向</w:t>
            </w:r>
            <w:r w:rsidR="00DB7E31"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3</w:t>
            </w:r>
            <w:r w:rsidR="00DB7E31"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次，共</w:t>
            </w:r>
            <w:r w:rsidR="00DB7E31"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6</w:t>
            </w:r>
            <w:r w:rsidR="00DB7E31"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次</w:t>
            </w:r>
          </w:p>
          <w:p w:rsidR="00EF4599" w:rsidRPr="006354F3" w:rsidRDefault="00DB7E31" w:rsidP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Half Sine Wave:</w:t>
            </w:r>
            <w:r w:rsidR="006354F3" w:rsidRPr="006354F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15</w:t>
            </w: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G for a duration of 1</w:t>
            </w:r>
            <w:r w:rsidR="006354F3" w:rsidRPr="006354F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</w:t>
            </w: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ms, 3 times per direction, 6 times in total</w:t>
            </w:r>
          </w:p>
        </w:tc>
      </w:tr>
      <w:tr w:rsidR="00EF4599" w:rsidTr="00825BB2">
        <w:trPr>
          <w:trHeight w:val="325"/>
        </w:trPr>
        <w:tc>
          <w:tcPr>
            <w:cnfStyle w:val="001000000000"/>
            <w:tcW w:w="1574" w:type="dxa"/>
            <w:tcBorders>
              <w:top w:val="single" w:sz="8" w:space="0" w:color="FF0000"/>
              <w:left w:val="single" w:sz="8" w:space="0" w:color="FFFFFF" w:themeColor="background1"/>
              <w:bottom w:val="single" w:sz="8" w:space="0" w:color="FF0000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海拔高度</w:t>
            </w:r>
          </w:p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Altitude</w:t>
            </w:r>
          </w:p>
        </w:tc>
        <w:tc>
          <w:tcPr>
            <w:tcW w:w="774" w:type="dxa"/>
            <w:tcBorders>
              <w:top w:val="single" w:sz="8" w:space="0" w:color="FF0000"/>
              <w:bottom w:val="single" w:sz="8" w:space="0" w:color="FF0000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151" w:type="dxa"/>
            <w:gridSpan w:val="4"/>
            <w:tcBorders>
              <w:top w:val="single" w:sz="8" w:space="0" w:color="FF0000"/>
              <w:right w:val="single" w:sz="8" w:space="0" w:color="FFFFFF" w:themeColor="background1"/>
            </w:tcBorders>
            <w:vAlign w:val="center"/>
          </w:tcPr>
          <w:p w:rsidR="00EF4599" w:rsidRPr="00825BB2" w:rsidRDefault="00474CF2" w:rsidP="00C10C9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F71A18">
              <w:rPr>
                <w:rFonts w:ascii="Times New Roman" w:eastAsia="Microsoft YaHei UI" w:hAnsi="Times New Roman" w:cs="Times New Roman"/>
                <w:sz w:val="16"/>
                <w:szCs w:val="16"/>
              </w:rPr>
              <w:t>≤</w:t>
            </w:r>
            <w:r w:rsidR="006354F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</w:t>
            </w:r>
            <w:r w:rsidR="00C10C92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000</w:t>
            </w:r>
          </w:p>
        </w:tc>
      </w:tr>
      <w:tr w:rsidR="00EF4599" w:rsidTr="00EF4599">
        <w:trPr>
          <w:trHeight w:val="156"/>
        </w:trPr>
        <w:tc>
          <w:tcPr>
            <w:cnfStyle w:val="001000000000"/>
            <w:tcW w:w="1574" w:type="dxa"/>
            <w:tcBorders>
              <w:top w:val="single" w:sz="8" w:space="0" w:color="FF0000"/>
              <w:left w:val="single" w:sz="8" w:space="0" w:color="FFFFFF" w:themeColor="background1"/>
              <w:bottom w:val="single" w:sz="8" w:space="0" w:color="FF0000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冷却方式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Cooling Mode</w:t>
            </w:r>
          </w:p>
        </w:tc>
        <w:tc>
          <w:tcPr>
            <w:tcW w:w="8925" w:type="dxa"/>
            <w:gridSpan w:val="5"/>
            <w:tcBorders>
              <w:top w:val="single" w:sz="8" w:space="0" w:color="FF0000"/>
              <w:bottom w:val="single" w:sz="8" w:space="0" w:color="FF0000"/>
              <w:right w:val="single" w:sz="8" w:space="0" w:color="FFFFFF" w:themeColor="background1"/>
            </w:tcBorders>
            <w:vAlign w:val="center"/>
          </w:tcPr>
          <w:p w:rsidR="00FE0574" w:rsidRDefault="00FE0574" w:rsidP="00FE0574">
            <w:pPr>
              <w:autoSpaceDE w:val="0"/>
              <w:autoSpaceDN w:val="0"/>
              <w:adjustRightInd w:val="0"/>
              <w:ind w:left="252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ED56A4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温控风扇冷却</w:t>
            </w:r>
          </w:p>
          <w:p w:rsidR="00EF4599" w:rsidRDefault="00FE0574" w:rsidP="00FE0574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ED56A4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Cooling by temperature-control fan</w:t>
            </w:r>
          </w:p>
        </w:tc>
      </w:tr>
      <w:tr w:rsidR="00EF4599" w:rsidTr="00EF4599">
        <w:trPr>
          <w:trHeight w:val="156"/>
        </w:trPr>
        <w:tc>
          <w:tcPr>
            <w:cnfStyle w:val="001000000000"/>
            <w:tcW w:w="1574" w:type="dxa"/>
            <w:tcBorders>
              <w:top w:val="single" w:sz="8" w:space="0" w:color="FF0000"/>
              <w:left w:val="single" w:sz="8" w:space="0" w:color="FFFFFF" w:themeColor="background1"/>
              <w:bottom w:val="single" w:sz="8" w:space="0" w:color="FF0000"/>
            </w:tcBorders>
            <w:vAlign w:val="center"/>
          </w:tcPr>
          <w:p w:rsidR="00EF4599" w:rsidRPr="006354F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防护等级</w:t>
            </w:r>
          </w:p>
          <w:p w:rsidR="00EF4599" w:rsidRPr="006354F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IP level</w:t>
            </w:r>
          </w:p>
        </w:tc>
        <w:tc>
          <w:tcPr>
            <w:tcW w:w="8925" w:type="dxa"/>
            <w:gridSpan w:val="5"/>
            <w:tcBorders>
              <w:top w:val="single" w:sz="8" w:space="0" w:color="FF0000"/>
              <w:bottom w:val="single" w:sz="8" w:space="0" w:color="FF0000"/>
              <w:right w:val="single" w:sz="8" w:space="0" w:color="FFFFFF" w:themeColor="background1"/>
            </w:tcBorders>
            <w:vAlign w:val="center"/>
          </w:tcPr>
          <w:p w:rsidR="00EF4599" w:rsidRPr="006354F3" w:rsidRDefault="006354F3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6354F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GB4208-2008</w:t>
            </w:r>
            <w:r w:rsidR="004768D6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 </w:t>
            </w:r>
            <w:r w:rsidR="00DB7E31" w:rsidRPr="006354F3">
              <w:rPr>
                <w:rFonts w:ascii="Times New Roman" w:eastAsia="Microsoft YaHei UI" w:hAnsi="Times New Roman" w:cs="Times New Roman"/>
                <w:sz w:val="16"/>
                <w:szCs w:val="16"/>
              </w:rPr>
              <w:t>IP20</w:t>
            </w:r>
            <w:r w:rsidRPr="006354F3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/EN 60529/IEC 529</w:t>
            </w:r>
          </w:p>
        </w:tc>
      </w:tr>
    </w:tbl>
    <w:p w:rsidR="00EF4599" w:rsidRDefault="00EF4599">
      <w:pPr>
        <w:autoSpaceDE w:val="0"/>
        <w:autoSpaceDN w:val="0"/>
        <w:adjustRightInd w:val="0"/>
        <w:ind w:leftChars="-1134" w:left="-2268"/>
        <w:rPr>
          <w:rFonts w:ascii="Microsoft YaHei UI" w:eastAsia="Microsoft YaHei UI" w:hAnsi="Microsoft YaHei UI" w:cs="Arial"/>
          <w:sz w:val="16"/>
          <w:szCs w:val="16"/>
        </w:rPr>
      </w:pPr>
    </w:p>
    <w:p w:rsidR="00825BB2" w:rsidRDefault="00825BB2">
      <w:pPr>
        <w:autoSpaceDE w:val="0"/>
        <w:autoSpaceDN w:val="0"/>
        <w:adjustRightInd w:val="0"/>
        <w:ind w:leftChars="-1134" w:left="-2268"/>
        <w:rPr>
          <w:rFonts w:ascii="Microsoft YaHei UI" w:eastAsia="Microsoft YaHei UI" w:hAnsi="Microsoft YaHei UI" w:cs="Arial"/>
          <w:sz w:val="16"/>
          <w:szCs w:val="16"/>
        </w:rPr>
      </w:pPr>
    </w:p>
    <w:p w:rsidR="00825BB2" w:rsidRDefault="00825BB2">
      <w:pPr>
        <w:autoSpaceDE w:val="0"/>
        <w:autoSpaceDN w:val="0"/>
        <w:adjustRightInd w:val="0"/>
        <w:ind w:leftChars="-1134" w:left="-2268"/>
        <w:rPr>
          <w:rFonts w:ascii="Microsoft YaHei UI" w:eastAsia="Microsoft YaHei UI" w:hAnsi="Microsoft YaHei UI" w:cs="Arial"/>
          <w:sz w:val="16"/>
          <w:szCs w:val="16"/>
        </w:rPr>
      </w:pPr>
    </w:p>
    <w:p w:rsidR="00CA0A04" w:rsidRDefault="00CA0A04">
      <w:pPr>
        <w:autoSpaceDE w:val="0"/>
        <w:autoSpaceDN w:val="0"/>
        <w:adjustRightInd w:val="0"/>
        <w:ind w:leftChars="-1134" w:left="-2268"/>
        <w:rPr>
          <w:rFonts w:ascii="Microsoft YaHei UI" w:eastAsia="Microsoft YaHei UI" w:hAnsi="Microsoft YaHei UI" w:cs="Arial"/>
          <w:sz w:val="16"/>
          <w:szCs w:val="16"/>
        </w:rPr>
      </w:pPr>
    </w:p>
    <w:p w:rsidR="00302BA3" w:rsidRDefault="00302BA3">
      <w:pPr>
        <w:spacing w:line="240" w:lineRule="auto"/>
        <w:rPr>
          <w:rFonts w:ascii="Times New Roman" w:eastAsia="Microsoft YaHei UI" w:hAnsi="Times New Roman" w:cs="Times New Roman"/>
          <w:b/>
          <w:bCs/>
          <w:sz w:val="40"/>
          <w:szCs w:val="40"/>
        </w:rPr>
      </w:pPr>
      <w:r>
        <w:rPr>
          <w:rFonts w:ascii="Times New Roman" w:eastAsia="Microsoft YaHei UI" w:hAnsi="Times New Roman" w:cs="Times New Roman"/>
          <w:szCs w:val="40"/>
        </w:rPr>
        <w:br w:type="page"/>
      </w:r>
    </w:p>
    <w:p w:rsidR="00EF4599" w:rsidRDefault="00DB7E31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5" w:name="_Toc521674083"/>
      <w:r>
        <w:rPr>
          <w:rFonts w:ascii="Times New Roman" w:eastAsia="Microsoft YaHei UI" w:hAnsi="Times New Roman" w:cs="Times New Roman"/>
          <w:szCs w:val="40"/>
        </w:rPr>
        <w:lastRenderedPageBreak/>
        <w:t>保护功能</w:t>
      </w:r>
      <w:r>
        <w:rPr>
          <w:rFonts w:ascii="Times New Roman" w:eastAsia="Microsoft YaHei UI" w:hAnsi="Times New Roman" w:cs="Times New Roman"/>
          <w:szCs w:val="40"/>
        </w:rPr>
        <w:t xml:space="preserve"> Protection Function</w:t>
      </w:r>
      <w:bookmarkEnd w:id="5"/>
    </w:p>
    <w:tbl>
      <w:tblPr>
        <w:tblStyle w:val="1-11"/>
        <w:tblW w:w="10458" w:type="dxa"/>
        <w:tblInd w:w="-2137" w:type="dxa"/>
        <w:tblLayout w:type="fixed"/>
        <w:tblLook w:val="04A0"/>
      </w:tblPr>
      <w:tblGrid>
        <w:gridCol w:w="2836"/>
        <w:gridCol w:w="3119"/>
        <w:gridCol w:w="4503"/>
      </w:tblGrid>
      <w:tr w:rsidR="00EF4599" w:rsidTr="00EF4599">
        <w:trPr>
          <w:cnfStyle w:val="100000000000"/>
          <w:trHeight w:val="248"/>
        </w:trPr>
        <w:tc>
          <w:tcPr>
            <w:cnfStyle w:val="001000000000"/>
            <w:tcW w:w="283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项目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Item</w:t>
            </w:r>
          </w:p>
        </w:tc>
        <w:tc>
          <w:tcPr>
            <w:tcW w:w="3119" w:type="dxa"/>
            <w:tcBorders>
              <w:top w:val="single" w:sz="8" w:space="0" w:color="FFFFFF" w:themeColor="background1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技术要求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Requirement</w:t>
            </w:r>
          </w:p>
        </w:tc>
        <w:tc>
          <w:tcPr>
            <w:tcW w:w="4503" w:type="dxa"/>
            <w:tcBorders>
              <w:top w:val="single" w:sz="8" w:space="0" w:color="FFFFFF" w:themeColor="background1"/>
              <w:bottom w:val="single" w:sz="8" w:space="0" w:color="EF4623" w:themeColor="accent1"/>
              <w:right w:val="single" w:sz="8" w:space="0" w:color="FFFFFF" w:themeColor="background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注释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Notes</w:t>
            </w:r>
          </w:p>
        </w:tc>
      </w:tr>
      <w:tr w:rsidR="00EF4599" w:rsidTr="00EF4599">
        <w:trPr>
          <w:trHeight w:val="253"/>
        </w:trPr>
        <w:tc>
          <w:tcPr>
            <w:cnfStyle w:val="001000000000"/>
            <w:tcW w:w="2836" w:type="dxa"/>
            <w:tcBorders>
              <w:top w:val="single" w:sz="8" w:space="0" w:color="EF4623" w:themeColor="accent1"/>
              <w:left w:val="single" w:sz="8" w:space="0" w:color="FFFFFF" w:themeColor="background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短路保护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Short Circuit Protection</w:t>
            </w:r>
          </w:p>
        </w:tc>
        <w:tc>
          <w:tcPr>
            <w:tcW w:w="3119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电源无损坏，关闭输出电压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No damage shut down O/P voltage</w:t>
            </w:r>
          </w:p>
        </w:tc>
        <w:tc>
          <w:tcPr>
            <w:tcW w:w="4503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 w:themeColor="background1"/>
            </w:tcBorders>
            <w:vAlign w:val="center"/>
          </w:tcPr>
          <w:p w:rsidR="005471FC" w:rsidRPr="005471FC" w:rsidRDefault="005471FC" w:rsidP="005471FC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471F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故障移出后</w:t>
            </w:r>
            <w:r w:rsidRPr="005471F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,</w:t>
            </w:r>
            <w:r w:rsidRPr="005471F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电源自动恢复。</w:t>
            </w:r>
          </w:p>
          <w:p w:rsidR="00EF4599" w:rsidRDefault="005471FC" w:rsidP="005471FC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471FC">
              <w:rPr>
                <w:rFonts w:ascii="Times New Roman" w:eastAsia="Microsoft YaHei UI" w:hAnsi="Times New Roman" w:cs="Times New Roman"/>
                <w:sz w:val="16"/>
                <w:szCs w:val="16"/>
              </w:rPr>
              <w:t>Recovers automatically after fault condition is removed</w:t>
            </w:r>
          </w:p>
        </w:tc>
      </w:tr>
      <w:tr w:rsidR="00EF4599" w:rsidTr="00EF4599">
        <w:trPr>
          <w:trHeight w:val="330"/>
        </w:trPr>
        <w:tc>
          <w:tcPr>
            <w:cnfStyle w:val="001000000000"/>
            <w:tcW w:w="2836" w:type="dxa"/>
            <w:tcBorders>
              <w:top w:val="single" w:sz="8" w:space="0" w:color="EF4623" w:themeColor="accent1"/>
              <w:left w:val="single" w:sz="8" w:space="0" w:color="FFFFFF" w:themeColor="background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过</w:t>
            </w:r>
            <w:r w:rsidR="005471F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载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保护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Over </w:t>
            </w:r>
            <w:r w:rsidR="005471FC">
              <w:rPr>
                <w:rFonts w:ascii="Times New Roman" w:eastAsia="Microsoft YaHei UI" w:hAnsi="Times New Roman" w:cs="Times New Roman"/>
                <w:sz w:val="16"/>
                <w:szCs w:val="16"/>
              </w:rPr>
              <w:t>load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Protection</w:t>
            </w:r>
          </w:p>
        </w:tc>
        <w:tc>
          <w:tcPr>
            <w:tcW w:w="3119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EA7DFF" w:rsidP="00EA7DFF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05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>%~1</w:t>
            </w:r>
            <w:r w:rsidR="00EF5FBA">
              <w:rPr>
                <w:rFonts w:ascii="Times New Roman" w:eastAsia="Microsoft YaHei UI" w:hAnsi="Times New Roman" w:cs="Times New Roman"/>
                <w:sz w:val="16"/>
                <w:szCs w:val="16"/>
              </w:rPr>
              <w:t>5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>0% @ Io</w:t>
            </w:r>
          </w:p>
        </w:tc>
        <w:tc>
          <w:tcPr>
            <w:tcW w:w="4503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 w:themeColor="background1"/>
            </w:tcBorders>
            <w:vAlign w:val="center"/>
          </w:tcPr>
          <w:p w:rsidR="00F75EBD" w:rsidRPr="00F75EBD" w:rsidRDefault="00F75EBD" w:rsidP="00F75EBD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故障移出后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,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电源自动恢复。</w:t>
            </w:r>
          </w:p>
          <w:p w:rsidR="00EF4599" w:rsidRDefault="00F75EBD" w:rsidP="00F75EBD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F75EBD">
              <w:rPr>
                <w:rFonts w:ascii="Times New Roman" w:eastAsia="Microsoft YaHei UI" w:hAnsi="Times New Roman" w:cs="Times New Roman"/>
                <w:sz w:val="16"/>
                <w:szCs w:val="16"/>
              </w:rPr>
              <w:t>Recovers automatically after fault condition is removed</w:t>
            </w:r>
          </w:p>
        </w:tc>
      </w:tr>
      <w:tr w:rsidR="00EF4599" w:rsidRPr="00EA7DFF" w:rsidTr="00EF4599">
        <w:trPr>
          <w:trHeight w:val="330"/>
        </w:trPr>
        <w:tc>
          <w:tcPr>
            <w:cnfStyle w:val="001000000000"/>
            <w:tcW w:w="2836" w:type="dxa"/>
            <w:tcBorders>
              <w:top w:val="single" w:sz="8" w:space="0" w:color="EF4623" w:themeColor="accent1"/>
              <w:left w:val="single" w:sz="8" w:space="0" w:color="FFFFFF" w:themeColor="background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过压保护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Over voltage Protection</w:t>
            </w:r>
          </w:p>
        </w:tc>
        <w:tc>
          <w:tcPr>
            <w:tcW w:w="3119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1F4A49" w:rsidP="00EA7DFF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 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>1</w:t>
            </w:r>
            <w:r w:rsidR="00EA7DFF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15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%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>~1</w:t>
            </w:r>
            <w:r w:rsidR="00EA7DFF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50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>% @ Vo</w:t>
            </w:r>
          </w:p>
        </w:tc>
        <w:tc>
          <w:tcPr>
            <w:tcW w:w="4503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 w:themeColor="background1"/>
            </w:tcBorders>
            <w:vAlign w:val="center"/>
          </w:tcPr>
          <w:p w:rsidR="00AE3F9B" w:rsidRPr="00F75EBD" w:rsidRDefault="00AE3F9B" w:rsidP="00AE3F9B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故障移出后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,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电源自动恢复。</w:t>
            </w:r>
          </w:p>
          <w:p w:rsidR="00EA7DFF" w:rsidRDefault="00AE3F9B" w:rsidP="00AE3F9B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F75EBD">
              <w:rPr>
                <w:rFonts w:ascii="Times New Roman" w:eastAsia="Microsoft YaHei UI" w:hAnsi="Times New Roman" w:cs="Times New Roman"/>
                <w:sz w:val="16"/>
                <w:szCs w:val="16"/>
              </w:rPr>
              <w:t>Recovers automatically after fault condition is removed</w:t>
            </w:r>
          </w:p>
        </w:tc>
      </w:tr>
      <w:tr w:rsidR="00EA7DFF" w:rsidRPr="00EA7DFF" w:rsidTr="00EF4599">
        <w:trPr>
          <w:trHeight w:val="330"/>
        </w:trPr>
        <w:tc>
          <w:tcPr>
            <w:cnfStyle w:val="001000000000"/>
            <w:tcW w:w="2836" w:type="dxa"/>
            <w:tcBorders>
              <w:top w:val="single" w:sz="8" w:space="0" w:color="EF4623" w:themeColor="accent1"/>
              <w:left w:val="single" w:sz="8" w:space="0" w:color="FFFFFF" w:themeColor="background1"/>
              <w:bottom w:val="single" w:sz="8" w:space="0" w:color="EF4623" w:themeColor="accent1"/>
            </w:tcBorders>
            <w:vAlign w:val="center"/>
          </w:tcPr>
          <w:p w:rsidR="00EA7DFF" w:rsidRPr="00EA7DFF" w:rsidRDefault="00EA7DFF" w:rsidP="00EA7DFF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EA7DFF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过温保护</w:t>
            </w:r>
          </w:p>
          <w:p w:rsidR="00EA7DFF" w:rsidRPr="00EA7DFF" w:rsidRDefault="00EA7DFF" w:rsidP="00EA7DFF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EA7DFF">
              <w:rPr>
                <w:rFonts w:ascii="Times New Roman" w:eastAsia="Microsoft YaHei UI" w:hAnsi="Times New Roman" w:cs="Times New Roman"/>
                <w:sz w:val="16"/>
                <w:szCs w:val="16"/>
              </w:rPr>
              <w:t>Over temperature</w:t>
            </w:r>
          </w:p>
          <w:p w:rsidR="00EA7DFF" w:rsidRDefault="00EA7DFF" w:rsidP="00EA7DFF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EA7DFF">
              <w:rPr>
                <w:rFonts w:ascii="Times New Roman" w:eastAsia="Microsoft YaHei UI" w:hAnsi="Times New Roman" w:cs="Times New Roman"/>
                <w:sz w:val="16"/>
                <w:szCs w:val="16"/>
              </w:rPr>
              <w:t>Protection</w:t>
            </w:r>
          </w:p>
        </w:tc>
        <w:tc>
          <w:tcPr>
            <w:tcW w:w="3119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A7DFF" w:rsidRDefault="00EA7DFF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/</w:t>
            </w:r>
          </w:p>
        </w:tc>
        <w:tc>
          <w:tcPr>
            <w:tcW w:w="4503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 w:themeColor="background1"/>
            </w:tcBorders>
            <w:vAlign w:val="center"/>
          </w:tcPr>
          <w:p w:rsidR="00EA7DFF" w:rsidRPr="00EA7DFF" w:rsidRDefault="00EA7DFF" w:rsidP="00EA7DFF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EA7DFF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内部关键元器件温度达到一定范围时，关断输出，自动恢复。</w:t>
            </w:r>
          </w:p>
          <w:p w:rsidR="00EA7DFF" w:rsidRPr="00F75EBD" w:rsidRDefault="00EA7DFF" w:rsidP="00EA7DFF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EA7DFF">
              <w:rPr>
                <w:rFonts w:ascii="Times New Roman" w:eastAsia="Microsoft YaHei UI" w:hAnsi="Times New Roman" w:cs="Times New Roman"/>
                <w:sz w:val="16"/>
                <w:szCs w:val="16"/>
              </w:rPr>
              <w:t>Temperature of internal key components reaches a certain extent, Disconnect output, recovery automatically</w:t>
            </w:r>
          </w:p>
        </w:tc>
      </w:tr>
    </w:tbl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  <w:bookmarkStart w:id="6" w:name="_Toc474503512"/>
      <w:bookmarkStart w:id="7" w:name="_Toc246134265"/>
    </w:p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EF4599" w:rsidRDefault="00DB7E31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8" w:name="_Toc521674084"/>
      <w:r>
        <w:rPr>
          <w:rFonts w:ascii="Times New Roman" w:eastAsia="Microsoft YaHei UI" w:hAnsi="Times New Roman" w:cs="Times New Roman"/>
          <w:szCs w:val="40"/>
        </w:rPr>
        <w:t>特殊功能</w:t>
      </w:r>
      <w:r>
        <w:rPr>
          <w:rFonts w:ascii="Times New Roman" w:eastAsia="Microsoft YaHei UI" w:hAnsi="Times New Roman" w:cs="Times New Roman"/>
          <w:szCs w:val="40"/>
        </w:rPr>
        <w:t xml:space="preserve"> Signals Function</w:t>
      </w:r>
      <w:bookmarkEnd w:id="8"/>
    </w:p>
    <w:tbl>
      <w:tblPr>
        <w:tblStyle w:val="1-11"/>
        <w:tblW w:w="10491" w:type="dxa"/>
        <w:tblInd w:w="-2137" w:type="dxa"/>
        <w:tblLayout w:type="fixed"/>
        <w:tblLook w:val="04A0"/>
      </w:tblPr>
      <w:tblGrid>
        <w:gridCol w:w="1843"/>
        <w:gridCol w:w="8648"/>
      </w:tblGrid>
      <w:tr w:rsidR="00EF4599" w:rsidTr="00EF4599">
        <w:trPr>
          <w:cnfStyle w:val="100000000000"/>
          <w:trHeight w:val="319"/>
        </w:trPr>
        <w:tc>
          <w:tcPr>
            <w:cnfStyle w:val="001000000000"/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项目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Item</w:t>
            </w:r>
          </w:p>
        </w:tc>
        <w:tc>
          <w:tcPr>
            <w:tcW w:w="8648" w:type="dxa"/>
            <w:tcBorders>
              <w:top w:val="single" w:sz="8" w:space="0" w:color="FFFFFF" w:themeColor="background1"/>
              <w:bottom w:val="single" w:sz="8" w:space="0" w:color="EF4623" w:themeColor="accent1"/>
              <w:right w:val="single" w:sz="4" w:space="0" w:color="FFFFFF" w:themeColor="background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技术要求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Requirement</w:t>
            </w:r>
          </w:p>
        </w:tc>
      </w:tr>
      <w:tr w:rsidR="00EF4599" w:rsidTr="00EF4599">
        <w:trPr>
          <w:trHeight w:val="325"/>
        </w:trPr>
        <w:tc>
          <w:tcPr>
            <w:cnfStyle w:val="001000000000"/>
            <w:tcW w:w="1843" w:type="dxa"/>
            <w:tcBorders>
              <w:top w:val="single" w:sz="8" w:space="0" w:color="EF4623" w:themeColor="accent1"/>
              <w:left w:val="single" w:sz="8" w:space="0" w:color="FFFFFF" w:themeColor="background1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面板显示</w:t>
            </w:r>
          </w:p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Panel display</w:t>
            </w:r>
          </w:p>
        </w:tc>
        <w:tc>
          <w:tcPr>
            <w:tcW w:w="8648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4" w:space="0" w:color="FFFFFF" w:themeColor="background1"/>
            </w:tcBorders>
            <w:vAlign w:val="center"/>
          </w:tcPr>
          <w:p w:rsidR="00EF4599" w:rsidRPr="00825BB2" w:rsidRDefault="00825BB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电源开启，</w:t>
            </w:r>
            <w:r w:rsidRPr="00825BB2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LED</w:t>
            </w:r>
            <w:r w:rsidRPr="00825BB2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指示灯亮</w:t>
            </w:r>
          </w:p>
          <w:p w:rsidR="00825BB2" w:rsidRPr="00825BB2" w:rsidRDefault="00825BB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LED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indicator for power on;</w:t>
            </w:r>
          </w:p>
        </w:tc>
      </w:tr>
    </w:tbl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EF4599" w:rsidRDefault="00DB7E31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9" w:name="_Toc521674085"/>
      <w:r>
        <w:rPr>
          <w:rFonts w:ascii="Times New Roman" w:eastAsia="Microsoft YaHei UI" w:hAnsi="Times New Roman" w:cs="Times New Roman"/>
          <w:szCs w:val="40"/>
        </w:rPr>
        <w:t>电气安全</w:t>
      </w:r>
      <w:bookmarkEnd w:id="6"/>
      <w:bookmarkEnd w:id="7"/>
      <w:r>
        <w:rPr>
          <w:rFonts w:ascii="Times New Roman" w:eastAsia="Microsoft YaHei UI" w:hAnsi="Times New Roman" w:cs="Times New Roman"/>
          <w:szCs w:val="40"/>
        </w:rPr>
        <w:t>Electrical Safety</w:t>
      </w:r>
      <w:bookmarkEnd w:id="9"/>
      <w:r>
        <w:rPr>
          <w:rFonts w:ascii="Times New Roman" w:eastAsia="Microsoft YaHei UI" w:hAnsi="Times New Roman" w:cs="Times New Roman"/>
          <w:szCs w:val="40"/>
        </w:rPr>
        <w:t xml:space="preserve"> </w:t>
      </w:r>
    </w:p>
    <w:tbl>
      <w:tblPr>
        <w:tblStyle w:val="1-11"/>
        <w:tblW w:w="10491" w:type="dxa"/>
        <w:tblInd w:w="-2137" w:type="dxa"/>
        <w:tblLayout w:type="fixed"/>
        <w:tblLook w:val="04A0"/>
      </w:tblPr>
      <w:tblGrid>
        <w:gridCol w:w="1843"/>
        <w:gridCol w:w="4112"/>
        <w:gridCol w:w="4536"/>
      </w:tblGrid>
      <w:tr w:rsidR="00EF4599" w:rsidTr="00EF4599">
        <w:trPr>
          <w:cnfStyle w:val="100000000000"/>
          <w:trHeight w:val="148"/>
        </w:trPr>
        <w:tc>
          <w:tcPr>
            <w:cnfStyle w:val="001000000000"/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项目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Item</w:t>
            </w:r>
          </w:p>
        </w:tc>
        <w:tc>
          <w:tcPr>
            <w:tcW w:w="4112" w:type="dxa"/>
            <w:tcBorders>
              <w:top w:val="single" w:sz="8" w:space="0" w:color="FFFFFF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测试方法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Test Method</w:t>
            </w:r>
          </w:p>
        </w:tc>
        <w:tc>
          <w:tcPr>
            <w:tcW w:w="4536" w:type="dxa"/>
            <w:tcBorders>
              <w:top w:val="single" w:sz="8" w:space="0" w:color="FFFFFF"/>
              <w:bottom w:val="single" w:sz="8" w:space="0" w:color="EF4623" w:themeColor="accent1"/>
              <w:right w:val="single" w:sz="8" w:space="0" w:color="FFFFFF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测试条件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Test Conditions</w:t>
            </w:r>
          </w:p>
        </w:tc>
      </w:tr>
      <w:tr w:rsidR="00EF4599" w:rsidTr="00EF4599">
        <w:trPr>
          <w:trHeight w:val="164"/>
        </w:trPr>
        <w:tc>
          <w:tcPr>
            <w:cnfStyle w:val="001000000000"/>
            <w:tcW w:w="1843" w:type="dxa"/>
            <w:vMerge w:val="restart"/>
            <w:tcBorders>
              <w:top w:val="single" w:sz="8" w:space="0" w:color="EF4623" w:themeColor="accent1"/>
              <w:left w:val="single" w:sz="8" w:space="0" w:color="FFFFFF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绝缘电压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Withstand voltage</w:t>
            </w:r>
          </w:p>
        </w:tc>
        <w:tc>
          <w:tcPr>
            <w:tcW w:w="4112" w:type="dxa"/>
            <w:tcBorders>
              <w:top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输入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输出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I/P-O/P</w:t>
            </w:r>
          </w:p>
        </w:tc>
        <w:tc>
          <w:tcPr>
            <w:tcW w:w="4536" w:type="dxa"/>
            <w:tcBorders>
              <w:top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Default="00F75EBD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1500Vac 50Hz 1 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分钟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/minute 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切断电流≤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10mA</w:t>
            </w:r>
          </w:p>
        </w:tc>
      </w:tr>
      <w:tr w:rsidR="00EF4599" w:rsidTr="00EF4599">
        <w:trPr>
          <w:trHeight w:val="130"/>
        </w:trPr>
        <w:tc>
          <w:tcPr>
            <w:cnfStyle w:val="001000000000"/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112" w:type="dxa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输入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大地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I/P-FG</w:t>
            </w:r>
          </w:p>
        </w:tc>
        <w:tc>
          <w:tcPr>
            <w:tcW w:w="4536" w:type="dxa"/>
            <w:tcBorders>
              <w:right w:val="single" w:sz="8" w:space="0" w:color="FFFFFF"/>
            </w:tcBorders>
            <w:vAlign w:val="center"/>
          </w:tcPr>
          <w:p w:rsidR="00EF4599" w:rsidRDefault="00F75EBD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1500Vac 50Hz 1 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分钟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/minute 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切断电流≤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10mA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1843" w:type="dxa"/>
            <w:vMerge/>
            <w:tcBorders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112" w:type="dxa"/>
            <w:tcBorders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输出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大地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O/P-FG</w:t>
            </w:r>
          </w:p>
        </w:tc>
        <w:tc>
          <w:tcPr>
            <w:tcW w:w="4536" w:type="dxa"/>
            <w:tcBorders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Default="00F75EBD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500Vac 50Hz 1 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分钟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/minute 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切断电流≤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10mA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1843" w:type="dxa"/>
            <w:vMerge w:val="restart"/>
            <w:tcBorders>
              <w:top w:val="single" w:sz="8" w:space="0" w:color="EF4623" w:themeColor="accent1"/>
              <w:left w:val="single" w:sz="8" w:space="0" w:color="FFFFFF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绝缘阻抗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Withstand Resistance</w:t>
            </w:r>
          </w:p>
        </w:tc>
        <w:tc>
          <w:tcPr>
            <w:tcW w:w="4112" w:type="dxa"/>
            <w:tcBorders>
              <w:top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输入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输出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I/P-O/P</w:t>
            </w:r>
          </w:p>
        </w:tc>
        <w:tc>
          <w:tcPr>
            <w:tcW w:w="4536" w:type="dxa"/>
            <w:tcBorders>
              <w:top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Default="00F75EBD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F75EBD">
              <w:rPr>
                <w:rFonts w:ascii="Times New Roman" w:eastAsia="Microsoft YaHei UI" w:hAnsi="Times New Roman" w:cs="Times New Roman"/>
                <w:sz w:val="16"/>
                <w:szCs w:val="16"/>
              </w:rPr>
              <w:t>DC500V 100MΩ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分钟</w:t>
            </w:r>
            <w:r w:rsidRPr="00F75EBD">
              <w:rPr>
                <w:rFonts w:ascii="Times New Roman" w:eastAsia="Microsoft YaHei UI" w:hAnsi="Times New Roman" w:cs="Times New Roman"/>
                <w:sz w:val="16"/>
                <w:szCs w:val="16"/>
              </w:rPr>
              <w:t>/min(at 25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℃，</w:t>
            </w:r>
            <w:r w:rsidRPr="00F75EBD">
              <w:rPr>
                <w:rFonts w:ascii="Times New Roman" w:eastAsia="Microsoft YaHei UI" w:hAnsi="Times New Roman" w:cs="Times New Roman"/>
                <w:sz w:val="16"/>
                <w:szCs w:val="16"/>
              </w:rPr>
              <w:t>70%RH)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112" w:type="dxa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输入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大地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I/P-FG</w:t>
            </w:r>
          </w:p>
        </w:tc>
        <w:tc>
          <w:tcPr>
            <w:tcW w:w="4536" w:type="dxa"/>
            <w:tcBorders>
              <w:right w:val="single" w:sz="8" w:space="0" w:color="FFFFFF"/>
            </w:tcBorders>
            <w:vAlign w:val="center"/>
          </w:tcPr>
          <w:p w:rsidR="00EF4599" w:rsidRDefault="00F75EBD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F75EBD">
              <w:rPr>
                <w:rFonts w:ascii="Times New Roman" w:eastAsia="Microsoft YaHei UI" w:hAnsi="Times New Roman" w:cs="Times New Roman"/>
                <w:sz w:val="16"/>
                <w:szCs w:val="16"/>
              </w:rPr>
              <w:t>DC500V 100MΩ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分钟</w:t>
            </w:r>
            <w:r w:rsidRPr="00F75EBD">
              <w:rPr>
                <w:rFonts w:ascii="Times New Roman" w:eastAsia="Microsoft YaHei UI" w:hAnsi="Times New Roman" w:cs="Times New Roman"/>
                <w:sz w:val="16"/>
                <w:szCs w:val="16"/>
              </w:rPr>
              <w:t>/min(at 25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℃，</w:t>
            </w:r>
            <w:r w:rsidRPr="00F75EBD">
              <w:rPr>
                <w:rFonts w:ascii="Times New Roman" w:eastAsia="Microsoft YaHei UI" w:hAnsi="Times New Roman" w:cs="Times New Roman"/>
                <w:sz w:val="16"/>
                <w:szCs w:val="16"/>
              </w:rPr>
              <w:t>70%RH)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1843" w:type="dxa"/>
            <w:vMerge/>
            <w:tcBorders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112" w:type="dxa"/>
            <w:tcBorders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输出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大地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O/P-FG</w:t>
            </w:r>
          </w:p>
        </w:tc>
        <w:tc>
          <w:tcPr>
            <w:tcW w:w="4536" w:type="dxa"/>
            <w:tcBorders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Default="00F75EBD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F75EBD">
              <w:rPr>
                <w:rFonts w:ascii="Times New Roman" w:eastAsia="Microsoft YaHei UI" w:hAnsi="Times New Roman" w:cs="Times New Roman"/>
                <w:sz w:val="16"/>
                <w:szCs w:val="16"/>
              </w:rPr>
              <w:t>DC500V 100MΩ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分钟</w:t>
            </w:r>
            <w:r w:rsidRPr="00F75EBD">
              <w:rPr>
                <w:rFonts w:ascii="Times New Roman" w:eastAsia="Microsoft YaHei UI" w:hAnsi="Times New Roman" w:cs="Times New Roman"/>
                <w:sz w:val="16"/>
                <w:szCs w:val="16"/>
              </w:rPr>
              <w:t>/min(at 25</w:t>
            </w:r>
            <w:r w:rsidRPr="00F75EBD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℃，</w:t>
            </w:r>
            <w:r w:rsidRPr="00F75EBD">
              <w:rPr>
                <w:rFonts w:ascii="Times New Roman" w:eastAsia="Microsoft YaHei UI" w:hAnsi="Times New Roman" w:cs="Times New Roman"/>
                <w:sz w:val="16"/>
                <w:szCs w:val="16"/>
              </w:rPr>
              <w:t>70%RH)</w:t>
            </w:r>
          </w:p>
        </w:tc>
      </w:tr>
      <w:tr w:rsidR="00EF4599" w:rsidTr="00EF4599">
        <w:trPr>
          <w:trHeight w:val="104"/>
        </w:trPr>
        <w:tc>
          <w:tcPr>
            <w:cnfStyle w:val="001000000000"/>
            <w:tcW w:w="1843" w:type="dxa"/>
            <w:vMerge w:val="restart"/>
            <w:tcBorders>
              <w:top w:val="single" w:sz="8" w:space="0" w:color="EF4623" w:themeColor="accent1"/>
              <w:left w:val="single" w:sz="8" w:space="0" w:color="FFFFFF"/>
            </w:tcBorders>
            <w:vAlign w:val="center"/>
          </w:tcPr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泄露电流</w:t>
            </w:r>
          </w:p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Leakage Current</w:t>
            </w:r>
          </w:p>
        </w:tc>
        <w:tc>
          <w:tcPr>
            <w:tcW w:w="4112" w:type="dxa"/>
            <w:tcBorders>
              <w:top w:val="single" w:sz="8" w:space="0" w:color="EF4623" w:themeColor="accent1"/>
              <w:bottom w:val="single" w:sz="4" w:space="0" w:color="F8B4A6" w:themeColor="accent1" w:themeTint="66"/>
            </w:tcBorders>
            <w:vAlign w:val="center"/>
          </w:tcPr>
          <w:p w:rsidR="00EF4599" w:rsidRPr="001F4A4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F4A49">
              <w:rPr>
                <w:rFonts w:ascii="Times New Roman" w:eastAsia="Microsoft YaHei UI" w:hAnsi="Times New Roman" w:cs="Times New Roman"/>
                <w:sz w:val="16"/>
                <w:szCs w:val="16"/>
              </w:rPr>
              <w:t>L</w:t>
            </w:r>
            <w:r w:rsidRPr="001F4A49">
              <w:rPr>
                <w:rFonts w:ascii="Times New Roman" w:eastAsia="Microsoft YaHei UI" w:hAnsi="Times New Roman" w:cs="Times New Roman"/>
                <w:sz w:val="16"/>
                <w:szCs w:val="16"/>
              </w:rPr>
              <w:t>、</w:t>
            </w:r>
            <w:r w:rsidRPr="001F4A49">
              <w:rPr>
                <w:rFonts w:ascii="Times New Roman" w:eastAsia="Microsoft YaHei UI" w:hAnsi="Times New Roman" w:cs="Times New Roman"/>
                <w:sz w:val="16"/>
                <w:szCs w:val="16"/>
              </w:rPr>
              <w:t>N-</w:t>
            </w:r>
            <w:r w:rsidRPr="001F4A49">
              <w:rPr>
                <w:rFonts w:ascii="Times New Roman" w:eastAsia="Microsoft YaHei UI" w:hAnsi="Times New Roman" w:cs="Times New Roman"/>
                <w:sz w:val="16"/>
                <w:szCs w:val="16"/>
              </w:rPr>
              <w:t>外壳</w:t>
            </w:r>
            <w:r w:rsidRPr="001F4A49">
              <w:rPr>
                <w:rFonts w:ascii="Times New Roman" w:eastAsia="Microsoft YaHei UI" w:hAnsi="Times New Roman" w:cs="Times New Roman"/>
                <w:sz w:val="16"/>
                <w:szCs w:val="16"/>
              </w:rPr>
              <w:t>/L</w:t>
            </w:r>
            <w:r w:rsidRPr="001F4A49">
              <w:rPr>
                <w:rFonts w:ascii="Times New Roman" w:eastAsia="Microsoft YaHei UI" w:hAnsi="Times New Roman" w:cs="Times New Roman"/>
                <w:sz w:val="16"/>
                <w:szCs w:val="16"/>
              </w:rPr>
              <w:t>、</w:t>
            </w:r>
            <w:r w:rsidRPr="001F4A49">
              <w:rPr>
                <w:rFonts w:ascii="Times New Roman" w:eastAsia="Microsoft YaHei UI" w:hAnsi="Times New Roman" w:cs="Times New Roman"/>
                <w:sz w:val="16"/>
                <w:szCs w:val="16"/>
              </w:rPr>
              <w:t>N-Case</w:t>
            </w:r>
          </w:p>
        </w:tc>
        <w:tc>
          <w:tcPr>
            <w:tcW w:w="4536" w:type="dxa"/>
            <w:tcBorders>
              <w:top w:val="single" w:sz="8" w:space="0" w:color="EF4623" w:themeColor="accent1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1F4A49" w:rsidRDefault="00B038E4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F4A49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</w:t>
            </w:r>
            <w:r w:rsidR="00DB7E31" w:rsidRPr="001F4A49">
              <w:rPr>
                <w:rFonts w:ascii="Times New Roman" w:eastAsia="Microsoft YaHei UI" w:hAnsi="Times New Roman" w:cs="Times New Roman"/>
                <w:sz w:val="16"/>
                <w:szCs w:val="16"/>
              </w:rPr>
              <w:t>mA Max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1843" w:type="dxa"/>
            <w:vMerge/>
            <w:tcBorders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Pr="00135283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F8B4A6" w:themeColor="accent1" w:themeTint="66"/>
              <w:bottom w:val="single" w:sz="8" w:space="0" w:color="EF4623" w:themeColor="accent1"/>
            </w:tcBorders>
            <w:vAlign w:val="center"/>
          </w:tcPr>
          <w:p w:rsidR="00EF4599" w:rsidRPr="001F4A4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F4A49">
              <w:rPr>
                <w:rFonts w:ascii="Times New Roman" w:eastAsia="Microsoft YaHei UI" w:hAnsi="Times New Roman" w:cs="Times New Roman"/>
                <w:sz w:val="16"/>
                <w:szCs w:val="16"/>
              </w:rPr>
              <w:t>L</w:t>
            </w:r>
            <w:r w:rsidRPr="001F4A49">
              <w:rPr>
                <w:rFonts w:ascii="Times New Roman" w:eastAsia="Microsoft YaHei UI" w:hAnsi="Times New Roman" w:cs="Times New Roman"/>
                <w:sz w:val="16"/>
                <w:szCs w:val="16"/>
              </w:rPr>
              <w:t>、</w:t>
            </w:r>
            <w:r w:rsidRPr="001F4A49">
              <w:rPr>
                <w:rFonts w:ascii="Times New Roman" w:eastAsia="Microsoft YaHei UI" w:hAnsi="Times New Roman" w:cs="Times New Roman"/>
                <w:sz w:val="16"/>
                <w:szCs w:val="16"/>
              </w:rPr>
              <w:t>N-PE/L</w:t>
            </w:r>
            <w:r w:rsidRPr="001F4A49">
              <w:rPr>
                <w:rFonts w:ascii="Times New Roman" w:eastAsia="Microsoft YaHei UI" w:hAnsi="Times New Roman" w:cs="Times New Roman"/>
                <w:sz w:val="16"/>
                <w:szCs w:val="16"/>
              </w:rPr>
              <w:t>、</w:t>
            </w:r>
            <w:r w:rsidRPr="001F4A49">
              <w:rPr>
                <w:rFonts w:ascii="Times New Roman" w:eastAsia="Microsoft YaHei UI" w:hAnsi="Times New Roman" w:cs="Times New Roman"/>
                <w:sz w:val="16"/>
                <w:szCs w:val="16"/>
              </w:rPr>
              <w:t>N-PE</w:t>
            </w:r>
          </w:p>
        </w:tc>
        <w:tc>
          <w:tcPr>
            <w:tcW w:w="4536" w:type="dxa"/>
            <w:tcBorders>
              <w:top w:val="single" w:sz="4" w:space="0" w:color="F8B4A6" w:themeColor="accent1" w:themeTint="66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1F4A49" w:rsidRDefault="00B038E4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F4A49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</w:t>
            </w:r>
            <w:r w:rsidR="00DB7E31" w:rsidRPr="001F4A49">
              <w:rPr>
                <w:rFonts w:ascii="Times New Roman" w:eastAsia="Microsoft YaHei UI" w:hAnsi="Times New Roman" w:cs="Times New Roman"/>
                <w:sz w:val="16"/>
                <w:szCs w:val="16"/>
              </w:rPr>
              <w:t>mA Max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184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接地阻抗</w:t>
            </w:r>
          </w:p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PE Resistance</w:t>
            </w:r>
          </w:p>
        </w:tc>
        <w:tc>
          <w:tcPr>
            <w:tcW w:w="4112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1F4A4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F4A49">
              <w:rPr>
                <w:rFonts w:ascii="Times New Roman" w:eastAsia="Microsoft YaHei UI" w:hAnsi="Times New Roman" w:cs="Times New Roman"/>
                <w:sz w:val="16"/>
                <w:szCs w:val="16"/>
              </w:rPr>
              <w:t>PE-</w:t>
            </w:r>
            <w:r w:rsidRPr="001F4A49">
              <w:rPr>
                <w:rFonts w:ascii="Times New Roman" w:eastAsia="Microsoft YaHei UI" w:hAnsi="Times New Roman" w:cs="Times New Roman"/>
                <w:sz w:val="16"/>
                <w:szCs w:val="16"/>
              </w:rPr>
              <w:t>外壳</w:t>
            </w:r>
            <w:r w:rsidRPr="001F4A49">
              <w:rPr>
                <w:rFonts w:ascii="Times New Roman" w:eastAsia="Microsoft YaHei UI" w:hAnsi="Times New Roman" w:cs="Times New Roman"/>
                <w:sz w:val="16"/>
                <w:szCs w:val="16"/>
              </w:rPr>
              <w:t>/PE-Case</w:t>
            </w:r>
          </w:p>
        </w:tc>
        <w:tc>
          <w:tcPr>
            <w:tcW w:w="4536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1F4A4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F4A49">
              <w:rPr>
                <w:rFonts w:ascii="Times New Roman" w:eastAsia="Microsoft YaHei UI" w:hAnsi="Times New Roman" w:cs="Times New Roman"/>
                <w:sz w:val="16"/>
                <w:szCs w:val="16"/>
              </w:rPr>
              <w:t>&lt; 0.1Ohm</w:t>
            </w:r>
          </w:p>
        </w:tc>
      </w:tr>
      <w:tr w:rsidR="0059172A" w:rsidTr="00EF4599">
        <w:trPr>
          <w:trHeight w:val="137"/>
        </w:trPr>
        <w:tc>
          <w:tcPr>
            <w:cnfStyle w:val="001000000000"/>
            <w:tcW w:w="184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59172A" w:rsidRDefault="0059172A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污染等级</w:t>
            </w:r>
          </w:p>
          <w:p w:rsidR="0059172A" w:rsidRPr="00135283" w:rsidRDefault="0059172A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Pollution Level</w:t>
            </w:r>
          </w:p>
        </w:tc>
        <w:tc>
          <w:tcPr>
            <w:tcW w:w="4112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59172A" w:rsidRPr="00135283" w:rsidRDefault="0059172A" w:rsidP="0059172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EN</w:t>
            </w: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50178</w:t>
            </w:r>
          </w:p>
        </w:tc>
        <w:tc>
          <w:tcPr>
            <w:tcW w:w="4536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59172A" w:rsidRPr="00135283" w:rsidRDefault="0059172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级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1843" w:type="dxa"/>
            <w:vMerge w:val="restart"/>
            <w:tcBorders>
              <w:top w:val="single" w:sz="8" w:space="0" w:color="EF4623" w:themeColor="accent1"/>
              <w:left w:val="single" w:sz="8" w:space="0" w:color="FFFFFF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设计标准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Design standards</w:t>
            </w:r>
          </w:p>
        </w:tc>
        <w:tc>
          <w:tcPr>
            <w:tcW w:w="4112" w:type="dxa"/>
            <w:tcBorders>
              <w:top w:val="single" w:sz="8" w:space="0" w:color="EF4623" w:themeColor="accent1"/>
              <w:bottom w:val="single" w:sz="4" w:space="0" w:color="F8B4A6" w:themeColor="accent1" w:themeTint="66"/>
            </w:tcBorders>
            <w:vAlign w:val="center"/>
          </w:tcPr>
          <w:p w:rsidR="00EF4599" w:rsidRPr="0059172A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UL508 </w:t>
            </w: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工业控制类</w:t>
            </w:r>
          </w:p>
        </w:tc>
        <w:tc>
          <w:tcPr>
            <w:tcW w:w="4536" w:type="dxa"/>
            <w:tcBorders>
              <w:top w:val="single" w:sz="8" w:space="0" w:color="EF4623" w:themeColor="accent1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59172A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EF4599" w:rsidTr="00EF4599">
        <w:trPr>
          <w:trHeight w:val="137"/>
        </w:trPr>
        <w:tc>
          <w:tcPr>
            <w:cnfStyle w:val="001000000000"/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</w:tcBorders>
            <w:vAlign w:val="center"/>
          </w:tcPr>
          <w:p w:rsidR="00EF4599" w:rsidRPr="0059172A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EN60950-1</w:t>
            </w: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资讯类</w:t>
            </w:r>
          </w:p>
        </w:tc>
        <w:tc>
          <w:tcPr>
            <w:tcW w:w="4536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59172A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EF4599" w:rsidTr="00EF4599">
        <w:trPr>
          <w:trHeight w:val="137"/>
        </w:trPr>
        <w:tc>
          <w:tcPr>
            <w:cnfStyle w:val="001000000000"/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</w:tcBorders>
            <w:vAlign w:val="center"/>
          </w:tcPr>
          <w:p w:rsidR="00EF4599" w:rsidRPr="0059172A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UL1310 Class2</w:t>
            </w:r>
            <w:r w:rsidR="00442342"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类电源</w:t>
            </w:r>
          </w:p>
        </w:tc>
        <w:tc>
          <w:tcPr>
            <w:tcW w:w="4536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59172A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</w:tcBorders>
            <w:vAlign w:val="center"/>
          </w:tcPr>
          <w:p w:rsidR="00EF4599" w:rsidRPr="0059172A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EN60335-1</w:t>
            </w: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家电类</w:t>
            </w:r>
          </w:p>
        </w:tc>
        <w:tc>
          <w:tcPr>
            <w:tcW w:w="4536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59172A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EF4599" w:rsidTr="00EF4599">
        <w:trPr>
          <w:trHeight w:val="137"/>
        </w:trPr>
        <w:tc>
          <w:tcPr>
            <w:cnfStyle w:val="001000000000"/>
            <w:tcW w:w="1843" w:type="dxa"/>
            <w:vMerge/>
            <w:tcBorders>
              <w:left w:val="single" w:sz="8" w:space="0" w:color="FFFFFF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</w:tcBorders>
            <w:vAlign w:val="center"/>
          </w:tcPr>
          <w:p w:rsidR="00EF4599" w:rsidRPr="0059172A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EN61347-1</w:t>
            </w: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灯具类</w:t>
            </w:r>
          </w:p>
        </w:tc>
        <w:tc>
          <w:tcPr>
            <w:tcW w:w="4536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59172A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</w:tr>
      <w:tr w:rsidR="00EF4599" w:rsidTr="002039CF">
        <w:trPr>
          <w:trHeight w:val="70"/>
        </w:trPr>
        <w:tc>
          <w:tcPr>
            <w:cnfStyle w:val="001000000000"/>
            <w:tcW w:w="1843" w:type="dxa"/>
            <w:vMerge/>
            <w:tcBorders>
              <w:left w:val="single" w:sz="8" w:space="0" w:color="FFFFFF"/>
              <w:bottom w:val="single" w:sz="8" w:space="0" w:color="FF0000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112" w:type="dxa"/>
            <w:tcBorders>
              <w:top w:val="single" w:sz="4" w:space="0" w:color="F8B4A6" w:themeColor="accent1" w:themeTint="66"/>
              <w:bottom w:val="single" w:sz="8" w:space="0" w:color="FF0000"/>
            </w:tcBorders>
            <w:vAlign w:val="center"/>
          </w:tcPr>
          <w:p w:rsidR="00EF4599" w:rsidRPr="0059172A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IEC60601-1</w:t>
            </w: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医疗类</w:t>
            </w:r>
          </w:p>
        </w:tc>
        <w:tc>
          <w:tcPr>
            <w:tcW w:w="4536" w:type="dxa"/>
            <w:tcBorders>
              <w:top w:val="single" w:sz="4" w:space="0" w:color="F8B4A6" w:themeColor="accent1" w:themeTint="66"/>
              <w:bottom w:val="single" w:sz="8" w:space="0" w:color="FF0000"/>
              <w:right w:val="single" w:sz="8" w:space="0" w:color="FFFFFF"/>
            </w:tcBorders>
            <w:vAlign w:val="center"/>
          </w:tcPr>
          <w:p w:rsidR="00EF4599" w:rsidRPr="0059172A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59172A"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</w:tr>
    </w:tbl>
    <w:p w:rsidR="000D0021" w:rsidRPr="00181067" w:rsidRDefault="000D0021" w:rsidP="000D0021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 w:rsidRPr="00181067">
        <w:rPr>
          <w:rFonts w:ascii="Times New Roman" w:eastAsia="Microsoft YaHei UI" w:hAnsi="Times New Roman" w:cs="Times New Roman"/>
          <w:sz w:val="16"/>
          <w:szCs w:val="16"/>
        </w:rPr>
        <w:t>1)</w:t>
      </w:r>
      <w:r w:rsidRPr="00181067">
        <w:rPr>
          <w:rFonts w:ascii="Times New Roman" w:hAnsi="Times New Roman" w:cs="Times New Roman"/>
        </w:rPr>
        <w:t xml:space="preserve"> 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标准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A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：规格界限内正常性能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Criteria A: Normal performance within the specification limits</w:t>
      </w:r>
    </w:p>
    <w:p w:rsidR="000D0021" w:rsidRPr="00181067" w:rsidRDefault="000D0021" w:rsidP="000D0021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 w:rsidRPr="00181067">
        <w:rPr>
          <w:rFonts w:ascii="Times New Roman" w:eastAsia="Microsoft YaHei UI" w:hAnsi="Times New Roman" w:cs="Times New Roman"/>
          <w:sz w:val="16"/>
          <w:szCs w:val="16"/>
        </w:rPr>
        <w:t xml:space="preserve">2) 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标准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B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：可自行恢复的临时性退化或功能丧失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Criteria B: Temporary degradation or loss of function which is self-recoverable</w:t>
      </w:r>
    </w:p>
    <w:p w:rsidR="000D0021" w:rsidRPr="00181067" w:rsidRDefault="000D0021" w:rsidP="000D0021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 w:rsidRPr="00181067">
        <w:rPr>
          <w:rFonts w:ascii="Times New Roman" w:eastAsia="Microsoft YaHei UI" w:hAnsi="Times New Roman" w:cs="Times New Roman"/>
          <w:sz w:val="16"/>
          <w:szCs w:val="16"/>
        </w:rPr>
        <w:t xml:space="preserve">3) 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不对称：共模（线对地）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Asymmetrical: Common mode (Line to earth)</w:t>
      </w:r>
    </w:p>
    <w:p w:rsidR="000D0021" w:rsidRPr="00181067" w:rsidRDefault="000D0021" w:rsidP="000D0021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 w:rsidRPr="00181067">
        <w:rPr>
          <w:rFonts w:ascii="Times New Roman" w:eastAsia="Microsoft YaHei UI" w:hAnsi="Times New Roman" w:cs="Times New Roman"/>
          <w:sz w:val="16"/>
          <w:szCs w:val="16"/>
        </w:rPr>
        <w:t>4)</w:t>
      </w:r>
      <w:r w:rsidRPr="00181067">
        <w:rPr>
          <w:rFonts w:ascii="Times New Roman" w:hAnsi="Times New Roman" w:cs="Times New Roman"/>
        </w:rPr>
        <w:t xml:space="preserve"> 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对称：差模（线对线）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Symmetrical: Differential mode (Line to line)</w:t>
      </w:r>
    </w:p>
    <w:p w:rsidR="000D0021" w:rsidRPr="00181067" w:rsidRDefault="000D0021" w:rsidP="000D0021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 w:rsidRPr="00181067">
        <w:rPr>
          <w:rFonts w:ascii="Times New Roman" w:eastAsia="Microsoft YaHei UI" w:hAnsi="Times New Roman" w:cs="Times New Roman"/>
          <w:sz w:val="16"/>
          <w:szCs w:val="16"/>
        </w:rPr>
        <w:t xml:space="preserve">5) ” / ” 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：不符合项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Non-conformance</w:t>
      </w:r>
    </w:p>
    <w:p w:rsidR="00EF4599" w:rsidRDefault="00EF4599">
      <w:pPr>
        <w:ind w:leftChars="-1134" w:left="-2268"/>
      </w:pPr>
    </w:p>
    <w:p w:rsidR="007E7459" w:rsidRDefault="007E7459">
      <w:pPr>
        <w:ind w:leftChars="-1134" w:left="-2268"/>
      </w:pPr>
    </w:p>
    <w:p w:rsidR="007E7459" w:rsidRDefault="007E7459">
      <w:pPr>
        <w:ind w:leftChars="-1134" w:left="-2268"/>
      </w:pPr>
    </w:p>
    <w:p w:rsidR="002B2E72" w:rsidRDefault="002B2E72">
      <w:pPr>
        <w:ind w:leftChars="-1134" w:left="-2268"/>
      </w:pPr>
    </w:p>
    <w:p w:rsidR="002B2E72" w:rsidRDefault="002B2E72">
      <w:pPr>
        <w:ind w:leftChars="-1134" w:left="-2268"/>
      </w:pPr>
    </w:p>
    <w:p w:rsidR="00EB765A" w:rsidRDefault="00EB765A">
      <w:pPr>
        <w:spacing w:line="240" w:lineRule="auto"/>
        <w:rPr>
          <w:rFonts w:ascii="Times New Roman" w:eastAsia="Microsoft YaHei UI" w:hAnsi="Times New Roman" w:cs="Times New Roman"/>
          <w:b/>
          <w:bCs/>
          <w:sz w:val="40"/>
          <w:szCs w:val="40"/>
        </w:rPr>
      </w:pPr>
      <w:r>
        <w:rPr>
          <w:rFonts w:ascii="Times New Roman" w:eastAsia="Microsoft YaHei UI" w:hAnsi="Times New Roman" w:cs="Times New Roman"/>
          <w:szCs w:val="40"/>
        </w:rPr>
        <w:br w:type="page"/>
      </w:r>
    </w:p>
    <w:p w:rsidR="00EF4599" w:rsidRDefault="00DB7E31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10" w:name="_Toc521674086"/>
      <w:r>
        <w:rPr>
          <w:rFonts w:ascii="Times New Roman" w:eastAsia="Microsoft YaHei UI" w:hAnsi="Times New Roman" w:cs="Times New Roman"/>
          <w:szCs w:val="40"/>
        </w:rPr>
        <w:lastRenderedPageBreak/>
        <w:t>电磁兼容</w:t>
      </w:r>
      <w:r>
        <w:rPr>
          <w:rFonts w:ascii="Times New Roman" w:eastAsia="Microsoft YaHei UI" w:hAnsi="Times New Roman" w:cs="Times New Roman"/>
          <w:szCs w:val="40"/>
        </w:rPr>
        <w:t>Electromagnetic Compatibility</w:t>
      </w:r>
      <w:bookmarkEnd w:id="10"/>
      <w:r>
        <w:rPr>
          <w:rFonts w:ascii="Times New Roman" w:eastAsia="Microsoft YaHei UI" w:hAnsi="Times New Roman" w:cs="Times New Roman"/>
          <w:szCs w:val="40"/>
        </w:rPr>
        <w:t xml:space="preserve"> </w:t>
      </w:r>
    </w:p>
    <w:tbl>
      <w:tblPr>
        <w:tblStyle w:val="1-11"/>
        <w:tblW w:w="10504" w:type="dxa"/>
        <w:tblInd w:w="-2137" w:type="dxa"/>
        <w:tblLayout w:type="fixed"/>
        <w:tblLook w:val="04A0"/>
      </w:tblPr>
      <w:tblGrid>
        <w:gridCol w:w="3403"/>
        <w:gridCol w:w="1701"/>
        <w:gridCol w:w="5400"/>
      </w:tblGrid>
      <w:tr w:rsidR="00EF4599" w:rsidTr="00EF4599">
        <w:trPr>
          <w:cnfStyle w:val="100000000000"/>
          <w:trHeight w:val="148"/>
        </w:trPr>
        <w:tc>
          <w:tcPr>
            <w:cnfStyle w:val="001000000000"/>
            <w:tcW w:w="3403" w:type="dxa"/>
            <w:tcBorders>
              <w:top w:val="single" w:sz="8" w:space="0" w:color="FFFFFF"/>
              <w:left w:val="single" w:sz="8" w:space="0" w:color="FFFFFF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项目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Item</w:t>
            </w:r>
          </w:p>
        </w:tc>
        <w:tc>
          <w:tcPr>
            <w:tcW w:w="1701" w:type="dxa"/>
            <w:tcBorders>
              <w:top w:val="single" w:sz="8" w:space="0" w:color="FFFFFF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测试方法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Test Method</w:t>
            </w:r>
          </w:p>
        </w:tc>
        <w:tc>
          <w:tcPr>
            <w:tcW w:w="5400" w:type="dxa"/>
            <w:tcBorders>
              <w:top w:val="single" w:sz="8" w:space="0" w:color="FFFFFF"/>
              <w:bottom w:val="single" w:sz="8" w:space="0" w:color="EF4623" w:themeColor="accent1"/>
              <w:right w:val="single" w:sz="8" w:space="0" w:color="FFFFFF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测试条件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Test Conditions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静电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ESD</w:t>
            </w:r>
          </w:p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Electrostatic Discharge</w:t>
            </w:r>
          </w:p>
        </w:tc>
        <w:tc>
          <w:tcPr>
            <w:tcW w:w="170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61000-4-2</w:t>
            </w:r>
          </w:p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GB17626-2</w:t>
            </w:r>
          </w:p>
        </w:tc>
        <w:tc>
          <w:tcPr>
            <w:tcW w:w="5400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Level 4 Criteria A1)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Air Discharge: 8kV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Contact Discharge: 4kV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射频辐射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RS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Radiated Field</w:t>
            </w:r>
          </w:p>
        </w:tc>
        <w:tc>
          <w:tcPr>
            <w:tcW w:w="170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 w:rsidP="00E40CF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61000-4-3</w:t>
            </w:r>
          </w:p>
          <w:p w:rsidR="00145A34" w:rsidRDefault="00145A34" w:rsidP="00E40CF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GB17626-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00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Level 3 Criteria A1)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80MHz-1GHz, </w:t>
            </w:r>
            <w:r w:rsid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3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V/M, 80% modulation (1kHz)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</w:p>
          <w:p w:rsidR="00EF4599" w:rsidRPr="00135283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1.4GHz-2GHz, </w:t>
            </w:r>
            <w:r w:rsid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3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V/M, 80% modulation (1KHz)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2GHz-2.7GHz, </w:t>
            </w:r>
            <w:r w:rsid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3</w:t>
            </w: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V/M, 80% modulation (1KHz)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脉冲杂讯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EFT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Electrical Fast Transient / Burst</w:t>
            </w:r>
          </w:p>
        </w:tc>
        <w:tc>
          <w:tcPr>
            <w:tcW w:w="170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</w:t>
            </w:r>
            <w:r w:rsid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4</w:t>
            </w:r>
          </w:p>
          <w:p w:rsidR="00EF4599" w:rsidRDefault="00145A34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35283">
              <w:rPr>
                <w:rFonts w:ascii="Times New Roman" w:eastAsia="Microsoft YaHei UI" w:hAnsi="Times New Roman" w:cs="Times New Roman"/>
                <w:sz w:val="16"/>
                <w:szCs w:val="16"/>
              </w:rPr>
              <w:t>GB17626-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00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40CF6" w:rsidRPr="00145A34" w:rsidRDefault="00E40CF6" w:rsidP="00E40CF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AC Power Port </w:t>
            </w:r>
          </w:p>
          <w:p w:rsidR="00E40CF6" w:rsidRPr="00145A34" w:rsidRDefault="00145A34" w:rsidP="00E40CF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＋／－</w:t>
            </w:r>
            <w:r w:rsidR="00E40CF6"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1kV</w:t>
            </w:r>
          </w:p>
          <w:p w:rsidR="00EF4599" w:rsidRDefault="00E40CF6" w:rsidP="00E40CF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Signal Ports and Telecommunication Ports 0.5kV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雷击</w:t>
            </w:r>
          </w:p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Surge</w:t>
            </w:r>
          </w:p>
        </w:tc>
        <w:tc>
          <w:tcPr>
            <w:tcW w:w="170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61000-4-5</w:t>
            </w:r>
          </w:p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GB17626-5</w:t>
            </w:r>
          </w:p>
        </w:tc>
        <w:tc>
          <w:tcPr>
            <w:tcW w:w="5400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Level 4 Criteria A1)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</w:p>
          <w:p w:rsidR="00EF4599" w:rsidRPr="00145A34" w:rsidRDefault="001F4A4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Common Mode3):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</w:t>
            </w:r>
            <w:r w:rsidR="00DB7E31"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kV</w:t>
            </w:r>
            <w:r w:rsidR="00DB7E31"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；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Differential Mode4):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</w:t>
            </w:r>
            <w:r w:rsidR="00DB7E31"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kV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射频传导</w:t>
            </w:r>
          </w:p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Conducted</w:t>
            </w:r>
          </w:p>
        </w:tc>
        <w:tc>
          <w:tcPr>
            <w:tcW w:w="170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61000-4-6</w:t>
            </w:r>
          </w:p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GB17626-6</w:t>
            </w:r>
          </w:p>
        </w:tc>
        <w:tc>
          <w:tcPr>
            <w:tcW w:w="5400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Level 3 Criteria A1)</w:t>
            </w:r>
          </w:p>
          <w:p w:rsidR="00EF4599" w:rsidRPr="00145A34" w:rsidRDefault="001F4A4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150kHz-80MHz,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3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</w:t>
            </w:r>
            <w:r w:rsidR="00DB7E31"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ms</w:t>
            </w:r>
            <w:r w:rsidR="00DB7E31"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="00DB7E31"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80% modulation (1kHz)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电源磁场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Power Frequency Magnetic Fields</w:t>
            </w:r>
          </w:p>
        </w:tc>
        <w:tc>
          <w:tcPr>
            <w:tcW w:w="170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 w:rsidP="00E40CF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61000-4-8</w:t>
            </w:r>
            <w:r w:rsidR="00145A34"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GB17626-</w:t>
            </w:r>
            <w:r w:rsid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400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Criteria A1)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1A/Meter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（</w:t>
            </w:r>
            <w:r w:rsidR="00145A34"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3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A/Meter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）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电压瞬断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Voltage Dips and Interruptions</w:t>
            </w:r>
          </w:p>
        </w:tc>
        <w:tc>
          <w:tcPr>
            <w:tcW w:w="170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DB7E31" w:rsidP="00145A34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</w:t>
            </w:r>
            <w:r w:rsid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11</w:t>
            </w:r>
            <w:r w:rsidR="00145A34"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GB17626-</w:t>
            </w:r>
            <w:r w:rsid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400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tbl>
            <w:tblPr>
              <w:tblW w:w="5109" w:type="dxa"/>
              <w:tblLayout w:type="fixed"/>
              <w:tblLook w:val="04A0"/>
            </w:tblPr>
            <w:tblGrid>
              <w:gridCol w:w="1703"/>
              <w:gridCol w:w="1703"/>
              <w:gridCol w:w="1703"/>
            </w:tblGrid>
            <w:tr w:rsidR="00EF4599" w:rsidRPr="00897849">
              <w:trPr>
                <w:trHeight w:val="833"/>
              </w:trPr>
              <w:tc>
                <w:tcPr>
                  <w:tcW w:w="1703" w:type="dxa"/>
                  <w:tcBorders>
                    <w:right w:val="single" w:sz="4" w:space="0" w:color="F8B4A6" w:themeColor="accent1" w:themeTint="66"/>
                  </w:tcBorders>
                </w:tcPr>
                <w:p w:rsidR="00145A34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0% of 100Vac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40% of 100Vac </w:t>
                  </w:r>
                </w:p>
                <w:p w:rsidR="00145A34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70% of 100Vac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0% of 100Vac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0% of 240Vac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40% of 240Vac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70% of 240Vac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0% of 240Vac </w:t>
                  </w:r>
                </w:p>
              </w:tc>
              <w:tc>
                <w:tcPr>
                  <w:tcW w:w="1703" w:type="dxa"/>
                  <w:tcBorders>
                    <w:left w:val="single" w:sz="4" w:space="0" w:color="F8B4A6" w:themeColor="accent1" w:themeTint="66"/>
                    <w:right w:val="single" w:sz="4" w:space="0" w:color="F8B4A6" w:themeColor="accent1" w:themeTint="66"/>
                  </w:tcBorders>
                </w:tcPr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0Vac, 20ms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40Vac, 200ms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70Vac, 500ms 0Vac, 5000ms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0Vac, 20ms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96Vac, 200ms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168Vac, 500ms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0Vac, 5000ms </w:t>
                  </w:r>
                </w:p>
              </w:tc>
              <w:tc>
                <w:tcPr>
                  <w:tcW w:w="1703" w:type="dxa"/>
                  <w:tcBorders>
                    <w:left w:val="single" w:sz="4" w:space="0" w:color="F8B4A6" w:themeColor="accent1" w:themeTint="66"/>
                  </w:tcBorders>
                </w:tcPr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A1)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A1)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A1)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B2)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A1)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A1)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A1) </w:t>
                  </w:r>
                </w:p>
                <w:p w:rsidR="00EF4599" w:rsidRPr="00897849" w:rsidRDefault="00DB7E31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</w:pPr>
                  <w:r w:rsidRPr="00897849">
                    <w:rPr>
                      <w:rFonts w:ascii="Times New Roman" w:hAnsi="Times New Roman" w:cs="Times New Roman"/>
                      <w:color w:val="565655"/>
                      <w:sz w:val="18"/>
                      <w:szCs w:val="18"/>
                    </w:rPr>
                    <w:t xml:space="preserve">Criteria B2) </w:t>
                  </w:r>
                </w:p>
              </w:tc>
            </w:tr>
          </w:tbl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低能量脉冲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Low Energy Pulse Test (Ring Wave)</w:t>
            </w:r>
          </w:p>
        </w:tc>
        <w:tc>
          <w:tcPr>
            <w:tcW w:w="170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145A34" w:rsidRPr="00145A34" w:rsidRDefault="00145A34" w:rsidP="00145A34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IEC 61000-4-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2</w:t>
            </w:r>
          </w:p>
          <w:p w:rsidR="00EF4599" w:rsidRDefault="00145A34" w:rsidP="004768D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GB17626-1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00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Default="00145A34" w:rsidP="00145A34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Level3 </w:t>
            </w:r>
            <w:r w:rsidR="004768D6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 </w:t>
            </w:r>
            <w:r w:rsidRPr="00145A34">
              <w:rPr>
                <w:rFonts w:ascii="Times New Roman" w:hAnsi="Times New Roman" w:cs="Times New Roman"/>
                <w:color w:val="565655"/>
                <w:sz w:val="18"/>
                <w:szCs w:val="18"/>
              </w:rPr>
              <w:t xml:space="preserve"> Criteria B</w:t>
            </w:r>
            <w:r>
              <w:rPr>
                <w:rFonts w:ascii="Times New Roman" w:hAnsi="Times New Roman" w:cs="Times New Roman" w:hint="eastAsia"/>
                <w:color w:val="565655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color w:val="565655"/>
                <w:sz w:val="18"/>
                <w:szCs w:val="18"/>
              </w:rPr>
              <w:t>）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谐波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Harmonic Current Emission</w:t>
            </w:r>
          </w:p>
        </w:tc>
        <w:tc>
          <w:tcPr>
            <w:tcW w:w="1701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Default="00E40CF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E40CF6">
              <w:rPr>
                <w:rFonts w:ascii="Times New Roman" w:eastAsia="Microsoft YaHei UI" w:hAnsi="Times New Roman" w:cs="Times New Roman"/>
                <w:sz w:val="16"/>
                <w:szCs w:val="16"/>
              </w:rPr>
              <w:t>EN61000-3-2:2014</w:t>
            </w:r>
            <w:r w:rsidR="00145A34"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</w:t>
            </w:r>
            <w:r w:rsid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GB1762</w:t>
            </w:r>
            <w:r w:rsidR="00145A34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5.</w:t>
            </w:r>
            <w:r w:rsid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400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Default="003D6B5C" w:rsidP="003D6B5C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/5)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vMerge w:val="restart"/>
            <w:tcBorders>
              <w:top w:val="single" w:sz="8" w:space="0" w:color="EF4623" w:themeColor="accent1"/>
              <w:lef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电磁耐受标准</w:t>
            </w:r>
          </w:p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Immunity Generic Standards</w:t>
            </w:r>
          </w:p>
        </w:tc>
        <w:tc>
          <w:tcPr>
            <w:tcW w:w="1701" w:type="dxa"/>
            <w:tcBorders>
              <w:top w:val="single" w:sz="8" w:space="0" w:color="EF4623" w:themeColor="accent1"/>
              <w:bottom w:val="single" w:sz="4" w:space="0" w:color="F8B4A6" w:themeColor="accent1" w:themeTint="66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8" w:space="0" w:color="EF4623" w:themeColor="accent1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EN 55024,GB17618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资讯类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vMerge/>
            <w:tcBorders>
              <w:top w:val="single" w:sz="8" w:space="0" w:color="EF4623" w:themeColor="accent1"/>
              <w:left w:val="single" w:sz="8" w:space="0" w:color="FFFFFF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EN55014-2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家电类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vMerge/>
            <w:tcBorders>
              <w:top w:val="single" w:sz="8" w:space="0" w:color="EF4623" w:themeColor="accent1"/>
              <w:left w:val="single" w:sz="8" w:space="0" w:color="FFFFFF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/5)</w:t>
            </w:r>
          </w:p>
        </w:tc>
        <w:tc>
          <w:tcPr>
            <w:tcW w:w="5400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EN60601-1-2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医疗类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vMerge/>
            <w:tcBorders>
              <w:top w:val="single" w:sz="8" w:space="0" w:color="EF4623" w:themeColor="accent1"/>
              <w:left w:val="single" w:sz="8" w:space="0" w:color="FFFFFF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/5)</w:t>
            </w:r>
          </w:p>
        </w:tc>
        <w:tc>
          <w:tcPr>
            <w:tcW w:w="5400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EN61547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灯具类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vMerge/>
            <w:tcBorders>
              <w:top w:val="single" w:sz="8" w:space="0" w:color="EF4623" w:themeColor="accent1"/>
              <w:left w:val="single" w:sz="8" w:space="0" w:color="FFFFFF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EN61000-6-1,EN50082-1,GB/T17799-1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轻工业环境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vMerge/>
            <w:tcBorders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 w:themeColor="accent1" w:themeTint="66"/>
              <w:bottom w:val="single" w:sz="8" w:space="0" w:color="EF4623" w:themeColor="accent1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F8B4A6" w:themeColor="accent1" w:themeTint="66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EN 61000-6-2,EN55082-2,GB/T17799-2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工业环境</w:t>
            </w:r>
          </w:p>
        </w:tc>
      </w:tr>
      <w:tr w:rsidR="00EF4599" w:rsidRPr="00145A34" w:rsidTr="00EF4599">
        <w:trPr>
          <w:trHeight w:val="50"/>
        </w:trPr>
        <w:tc>
          <w:tcPr>
            <w:cnfStyle w:val="001000000000"/>
            <w:tcW w:w="3403" w:type="dxa"/>
            <w:vMerge w:val="restart"/>
            <w:tcBorders>
              <w:lef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传导和辐射通用标准</w:t>
            </w:r>
          </w:p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CE&amp;RE</w:t>
            </w:r>
          </w:p>
        </w:tc>
        <w:tc>
          <w:tcPr>
            <w:tcW w:w="1701" w:type="dxa"/>
            <w:tcBorders>
              <w:top w:val="single" w:sz="8" w:space="0" w:color="EF4623" w:themeColor="accent1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GB9254, CISPR 32, EN 55032 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：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Class B 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资讯类</w:t>
            </w:r>
          </w:p>
        </w:tc>
      </w:tr>
      <w:tr w:rsidR="00EF4599" w:rsidRPr="00145A34" w:rsidTr="00EF4599">
        <w:trPr>
          <w:trHeight w:val="137"/>
        </w:trPr>
        <w:tc>
          <w:tcPr>
            <w:cnfStyle w:val="001000000000"/>
            <w:tcW w:w="3403" w:type="dxa"/>
            <w:vMerge/>
            <w:tcBorders>
              <w:left w:val="single" w:sz="8" w:space="0" w:color="FFFFFF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/5)</w:t>
            </w:r>
          </w:p>
        </w:tc>
        <w:tc>
          <w:tcPr>
            <w:tcW w:w="5400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GB4824, CISPR 11, EN 55011 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：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Class B 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医疗类</w:t>
            </w:r>
          </w:p>
        </w:tc>
      </w:tr>
      <w:tr w:rsidR="00EF4599" w:rsidRPr="00145A34" w:rsidTr="00EF4599">
        <w:trPr>
          <w:trHeight w:val="137"/>
        </w:trPr>
        <w:tc>
          <w:tcPr>
            <w:cnfStyle w:val="001000000000"/>
            <w:tcW w:w="3403" w:type="dxa"/>
            <w:vMerge/>
            <w:tcBorders>
              <w:left w:val="single" w:sz="8" w:space="0" w:color="FFFFFF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/5)</w:t>
            </w:r>
          </w:p>
        </w:tc>
        <w:tc>
          <w:tcPr>
            <w:tcW w:w="5400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GB17743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EN55015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CISPR15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：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Class B 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灯具类</w:t>
            </w:r>
          </w:p>
        </w:tc>
      </w:tr>
      <w:tr w:rsidR="00EF4599" w:rsidRPr="00145A34" w:rsidTr="00EF4599">
        <w:trPr>
          <w:trHeight w:val="137"/>
        </w:trPr>
        <w:tc>
          <w:tcPr>
            <w:cnfStyle w:val="001000000000"/>
            <w:tcW w:w="3403" w:type="dxa"/>
            <w:vMerge/>
            <w:tcBorders>
              <w:left w:val="single" w:sz="8" w:space="0" w:color="FFFFFF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F8B4A6" w:themeColor="accent1" w:themeTint="66"/>
              <w:bottom w:val="single" w:sz="4" w:space="0" w:color="F8B4A6" w:themeColor="accent1" w:themeTint="66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GB4343-1, CISPR14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EN55014-1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：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Class B 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家电类</w:t>
            </w:r>
          </w:p>
        </w:tc>
      </w:tr>
      <w:tr w:rsidR="00EF4599" w:rsidRPr="00145A34" w:rsidTr="00EF4599">
        <w:trPr>
          <w:trHeight w:val="137"/>
        </w:trPr>
        <w:tc>
          <w:tcPr>
            <w:cnfStyle w:val="001000000000"/>
            <w:tcW w:w="3403" w:type="dxa"/>
            <w:vMerge/>
            <w:tcBorders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Microsoft YaHei UI" w:eastAsia="Microsoft YaHei UI" w:hAnsi="Microsoft YaHei UI" w:cs="Arial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F8B4A6" w:themeColor="accent1" w:themeTint="66"/>
              <w:bottom w:val="single" w:sz="8" w:space="0" w:color="EF4623" w:themeColor="accent1"/>
            </w:tcBorders>
            <w:vAlign w:val="center"/>
          </w:tcPr>
          <w:p w:rsidR="00EF4599" w:rsidRPr="00145A34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Microsoft YaHei UI" w:eastAsia="Microsoft YaHei UI" w:hAnsi="Microsoft YaHei UI" w:cs="Arial"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F8B4A6" w:themeColor="accent1" w:themeTint="66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Microsoft YaHei UI" w:eastAsia="Microsoft YaHei UI" w:hAnsi="Microsoft YaHei UI" w:cs="Arial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EN 61000-6-3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FCC Title 47, EN55011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：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Class B </w:t>
            </w: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工控类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电压波动和闪烁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Voltage Fluctuation and Flicker</w:t>
            </w:r>
          </w:p>
        </w:tc>
        <w:tc>
          <w:tcPr>
            <w:tcW w:w="7101" w:type="dxa"/>
            <w:gridSpan w:val="2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Default="00E40CF6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E40CF6">
              <w:rPr>
                <w:rFonts w:ascii="Times New Roman" w:eastAsia="Microsoft YaHei UI" w:hAnsi="Times New Roman" w:cs="Times New Roman"/>
                <w:sz w:val="16"/>
                <w:szCs w:val="16"/>
              </w:rPr>
              <w:t>EN61000-3-3:2013</w:t>
            </w:r>
            <w:r w:rsid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</w:t>
            </w:r>
            <w:r w:rsidR="00145A34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/</w:t>
            </w:r>
            <w:r w:rsid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GB1762</w:t>
            </w:r>
            <w:r w:rsidR="00145A34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5.2</w:t>
            </w:r>
          </w:p>
        </w:tc>
      </w:tr>
      <w:tr w:rsidR="00EF4599" w:rsidTr="00EF4599">
        <w:trPr>
          <w:trHeight w:val="137"/>
        </w:trPr>
        <w:tc>
          <w:tcPr>
            <w:cnfStyle w:val="001000000000"/>
            <w:tcW w:w="340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测试标准</w:t>
            </w:r>
          </w:p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Supply for General</w:t>
            </w:r>
          </w:p>
        </w:tc>
        <w:tc>
          <w:tcPr>
            <w:tcW w:w="7101" w:type="dxa"/>
            <w:gridSpan w:val="2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145A34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145A34">
              <w:rPr>
                <w:rFonts w:ascii="Times New Roman" w:eastAsia="Microsoft YaHei UI" w:hAnsi="Times New Roman" w:cs="Times New Roman"/>
                <w:sz w:val="16"/>
                <w:szCs w:val="16"/>
              </w:rPr>
              <w:t>EN 61204-3</w:t>
            </w:r>
          </w:p>
        </w:tc>
      </w:tr>
    </w:tbl>
    <w:p w:rsidR="00EF4599" w:rsidRPr="00181067" w:rsidRDefault="00DB7E31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 w:rsidRPr="00181067">
        <w:rPr>
          <w:rFonts w:ascii="Times New Roman" w:eastAsia="Microsoft YaHei UI" w:hAnsi="Times New Roman" w:cs="Times New Roman"/>
          <w:sz w:val="16"/>
          <w:szCs w:val="16"/>
        </w:rPr>
        <w:t>1)</w:t>
      </w:r>
      <w:r w:rsidRPr="00181067">
        <w:rPr>
          <w:rFonts w:ascii="Times New Roman" w:hAnsi="Times New Roman" w:cs="Times New Roman"/>
        </w:rPr>
        <w:t xml:space="preserve"> 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标准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A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：规格界限内正常性能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Criteria A: Normal performance within the specification limits</w:t>
      </w:r>
    </w:p>
    <w:p w:rsidR="00EF4599" w:rsidRPr="00181067" w:rsidRDefault="00DB7E31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 w:rsidRPr="00181067">
        <w:rPr>
          <w:rFonts w:ascii="Times New Roman" w:eastAsia="Microsoft YaHei UI" w:hAnsi="Times New Roman" w:cs="Times New Roman"/>
          <w:sz w:val="16"/>
          <w:szCs w:val="16"/>
        </w:rPr>
        <w:t xml:space="preserve">2) 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标准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B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：可自行恢复的临时性退化或功能丧失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Criteria B: Temporary degradation or loss of function which is self-recoverable</w:t>
      </w:r>
    </w:p>
    <w:p w:rsidR="00EF4599" w:rsidRPr="00181067" w:rsidRDefault="00DB7E31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 w:rsidRPr="00181067">
        <w:rPr>
          <w:rFonts w:ascii="Times New Roman" w:eastAsia="Microsoft YaHei UI" w:hAnsi="Times New Roman" w:cs="Times New Roman"/>
          <w:sz w:val="16"/>
          <w:szCs w:val="16"/>
        </w:rPr>
        <w:t xml:space="preserve">3) 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不对称：共模（线对地）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Asymmetrical: Common mode (Line to earth)</w:t>
      </w:r>
    </w:p>
    <w:p w:rsidR="00EF4599" w:rsidRPr="00181067" w:rsidRDefault="00DB7E31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 w:rsidRPr="00181067">
        <w:rPr>
          <w:rFonts w:ascii="Times New Roman" w:eastAsia="Microsoft YaHei UI" w:hAnsi="Times New Roman" w:cs="Times New Roman"/>
          <w:sz w:val="16"/>
          <w:szCs w:val="16"/>
        </w:rPr>
        <w:t>4)</w:t>
      </w:r>
      <w:r w:rsidRPr="00181067">
        <w:rPr>
          <w:rFonts w:ascii="Times New Roman" w:hAnsi="Times New Roman" w:cs="Times New Roman"/>
        </w:rPr>
        <w:t xml:space="preserve"> 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对称：差模（线对线）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Symmetrical: Differential mode (Line to line)</w:t>
      </w:r>
    </w:p>
    <w:p w:rsidR="00EF4599" w:rsidRPr="00181067" w:rsidRDefault="00DB7E31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 w:rsidRPr="00181067">
        <w:rPr>
          <w:rFonts w:ascii="Times New Roman" w:eastAsia="Microsoft YaHei UI" w:hAnsi="Times New Roman" w:cs="Times New Roman"/>
          <w:sz w:val="16"/>
          <w:szCs w:val="16"/>
        </w:rPr>
        <w:t xml:space="preserve">5) ” / ” 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：不符合项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Non-conformance</w:t>
      </w:r>
    </w:p>
    <w:p w:rsidR="004823DB" w:rsidRPr="00181067" w:rsidRDefault="00DB7E31" w:rsidP="004823DB">
      <w:pPr>
        <w:autoSpaceDE w:val="0"/>
        <w:autoSpaceDN w:val="0"/>
        <w:adjustRightInd w:val="0"/>
        <w:ind w:leftChars="-1134" w:left="-2268"/>
        <w:rPr>
          <w:rFonts w:ascii="Times New Roman" w:eastAsia="Microsoft YaHei UI" w:hAnsi="Times New Roman" w:cs="Times New Roman"/>
          <w:sz w:val="16"/>
          <w:szCs w:val="16"/>
        </w:rPr>
      </w:pPr>
      <w:r w:rsidRPr="00181067">
        <w:rPr>
          <w:rFonts w:ascii="Times New Roman" w:eastAsia="Microsoft YaHei UI" w:hAnsi="Times New Roman" w:cs="Times New Roman"/>
          <w:sz w:val="16"/>
          <w:szCs w:val="16"/>
        </w:rPr>
        <w:t xml:space="preserve">6) 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电源应视为系统内元件的一部分，需结合终端设备进行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EMC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确认</w:t>
      </w:r>
      <w:r w:rsidRPr="00181067">
        <w:rPr>
          <w:rFonts w:ascii="Times New Roman" w:eastAsia="Microsoft YaHei UI" w:hAnsi="Times New Roman" w:cs="Times New Roman"/>
          <w:sz w:val="16"/>
          <w:szCs w:val="16"/>
        </w:rPr>
        <w:t>Power should be considered part of the element within the system, to be combined with the terminal device EMC acknowledgment;</w:t>
      </w:r>
    </w:p>
    <w:p w:rsidR="001017B7" w:rsidRDefault="001017B7" w:rsidP="001017B7"/>
    <w:p w:rsidR="001017B7" w:rsidRPr="001017B7" w:rsidRDefault="001017B7" w:rsidP="001017B7"/>
    <w:p w:rsidR="00EB765A" w:rsidRDefault="00EB765A">
      <w:pPr>
        <w:spacing w:line="240" w:lineRule="auto"/>
        <w:rPr>
          <w:rFonts w:ascii="Times New Roman" w:eastAsia="Microsoft YaHei UI" w:hAnsi="Times New Roman" w:cs="Times New Roman"/>
          <w:b/>
          <w:bCs/>
          <w:sz w:val="40"/>
          <w:szCs w:val="40"/>
        </w:rPr>
      </w:pPr>
      <w:r>
        <w:rPr>
          <w:rFonts w:ascii="Times New Roman" w:eastAsia="Microsoft YaHei UI" w:hAnsi="Times New Roman" w:cs="Times New Roman"/>
          <w:szCs w:val="40"/>
        </w:rPr>
        <w:br w:type="page"/>
      </w:r>
    </w:p>
    <w:p w:rsidR="00EF4599" w:rsidRDefault="00DB7E31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11" w:name="_Toc521674087"/>
      <w:r>
        <w:rPr>
          <w:rFonts w:ascii="Times New Roman" w:eastAsia="Microsoft YaHei UI" w:hAnsi="Times New Roman" w:cs="Times New Roman"/>
          <w:szCs w:val="40"/>
        </w:rPr>
        <w:lastRenderedPageBreak/>
        <w:t>可靠性数据</w:t>
      </w:r>
      <w:r>
        <w:rPr>
          <w:rFonts w:ascii="Times New Roman" w:eastAsia="Microsoft YaHei UI" w:hAnsi="Times New Roman" w:cs="Times New Roman"/>
          <w:szCs w:val="40"/>
        </w:rPr>
        <w:t>Reliability</w:t>
      </w:r>
      <w:bookmarkEnd w:id="11"/>
      <w:r>
        <w:rPr>
          <w:rFonts w:ascii="Times New Roman" w:eastAsia="Microsoft YaHei UI" w:hAnsi="Times New Roman" w:cs="Times New Roman"/>
          <w:szCs w:val="40"/>
        </w:rPr>
        <w:t xml:space="preserve"> </w:t>
      </w:r>
    </w:p>
    <w:tbl>
      <w:tblPr>
        <w:tblStyle w:val="1-11"/>
        <w:tblW w:w="10515" w:type="dxa"/>
        <w:tblInd w:w="-2137" w:type="dxa"/>
        <w:tblLayout w:type="fixed"/>
        <w:tblLook w:val="04A0"/>
      </w:tblPr>
      <w:tblGrid>
        <w:gridCol w:w="1843"/>
        <w:gridCol w:w="2552"/>
        <w:gridCol w:w="6120"/>
      </w:tblGrid>
      <w:tr w:rsidR="00EF4599" w:rsidTr="00EF4599">
        <w:trPr>
          <w:cnfStyle w:val="100000000000"/>
          <w:trHeight w:val="13"/>
        </w:trPr>
        <w:tc>
          <w:tcPr>
            <w:cnfStyle w:val="001000000000"/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项目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Item</w:t>
            </w:r>
          </w:p>
        </w:tc>
        <w:tc>
          <w:tcPr>
            <w:tcW w:w="2552" w:type="dxa"/>
            <w:tcBorders>
              <w:top w:val="single" w:sz="8" w:space="0" w:color="FFFFFF"/>
              <w:bottom w:val="single" w:sz="8" w:space="0" w:color="EF4623" w:themeColor="accent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数据</w:t>
            </w:r>
          </w:p>
          <w:p w:rsidR="004E4359" w:rsidRDefault="004E4359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Data</w:t>
            </w:r>
          </w:p>
        </w:tc>
        <w:tc>
          <w:tcPr>
            <w:tcW w:w="6120" w:type="dxa"/>
            <w:tcBorders>
              <w:top w:val="single" w:sz="8" w:space="0" w:color="FFFFFF"/>
              <w:bottom w:val="single" w:sz="8" w:space="0" w:color="EF4623" w:themeColor="accent1"/>
              <w:right w:val="single" w:sz="8" w:space="0" w:color="FFFFFF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测试条件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Test Conditions</w:t>
            </w:r>
          </w:p>
        </w:tc>
      </w:tr>
      <w:tr w:rsidR="00EF4599" w:rsidTr="00EF4599">
        <w:trPr>
          <w:trHeight w:val="73"/>
        </w:trPr>
        <w:tc>
          <w:tcPr>
            <w:cnfStyle w:val="001000000000"/>
            <w:tcW w:w="1843" w:type="dxa"/>
            <w:tcBorders>
              <w:top w:val="single" w:sz="8" w:space="0" w:color="EF4623" w:themeColor="accent1"/>
              <w:left w:val="single" w:sz="8" w:space="0" w:color="FFFFFF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产品老化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Burn-in</w:t>
            </w:r>
          </w:p>
        </w:tc>
        <w:tc>
          <w:tcPr>
            <w:tcW w:w="2552" w:type="dxa"/>
            <w:tcBorders>
              <w:top w:val="single" w:sz="8" w:space="0" w:color="EF4623" w:themeColor="accent1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6120" w:type="dxa"/>
            <w:tcBorders>
              <w:top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Default="007F1E90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230Vac</w:t>
            </w:r>
            <w:r w:rsidR="00AF5EA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（</w:t>
            </w:r>
            <w:r w:rsidR="00AF5EA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5</w:t>
            </w:r>
            <w:r w:rsidR="00AF5EAC">
              <w:rPr>
                <w:rFonts w:ascii="Times New Roman" w:eastAsia="Microsoft YaHei UI" w:hAnsi="Times New Roman" w:cs="Times New Roman"/>
                <w:sz w:val="16"/>
                <w:szCs w:val="16"/>
              </w:rPr>
              <w:t>0</w:t>
            </w:r>
            <w:r w:rsidR="00AF5EA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Hz</w:t>
            </w:r>
            <w:r w:rsidR="00AF5EAC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）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>，满载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>, 40℃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>4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>小时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97849" w:rsidTr="00FC5D2C">
        <w:trPr>
          <w:trHeight w:val="435"/>
        </w:trPr>
        <w:tc>
          <w:tcPr>
            <w:cnfStyle w:val="001000000000"/>
            <w:tcW w:w="1843" w:type="dxa"/>
            <w:tcBorders>
              <w:top w:val="single" w:sz="8" w:space="0" w:color="EF4623" w:themeColor="accent1"/>
              <w:left w:val="single" w:sz="8" w:space="0" w:color="FFFFFF"/>
            </w:tcBorders>
            <w:vAlign w:val="center"/>
          </w:tcPr>
          <w:p w:rsidR="00897849" w:rsidRPr="00825BB2" w:rsidRDefault="0089784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平均无故障时间</w:t>
            </w:r>
          </w:p>
          <w:p w:rsidR="00897849" w:rsidRPr="00825BB2" w:rsidRDefault="00897849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MTBF</w:t>
            </w:r>
          </w:p>
        </w:tc>
        <w:tc>
          <w:tcPr>
            <w:tcW w:w="2552" w:type="dxa"/>
            <w:tcBorders>
              <w:top w:val="single" w:sz="8" w:space="0" w:color="EF4623" w:themeColor="accent1"/>
            </w:tcBorders>
            <w:vAlign w:val="center"/>
          </w:tcPr>
          <w:p w:rsidR="00897849" w:rsidRPr="00825BB2" w:rsidRDefault="00897849" w:rsidP="00AA72F8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4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00,000 Hours</w:t>
            </w:r>
          </w:p>
        </w:tc>
        <w:tc>
          <w:tcPr>
            <w:tcW w:w="6120" w:type="dxa"/>
            <w:tcBorders>
              <w:top w:val="single" w:sz="8" w:space="0" w:color="EF4623" w:themeColor="accent1"/>
              <w:right w:val="single" w:sz="8" w:space="0" w:color="FFFFFF"/>
            </w:tcBorders>
            <w:vAlign w:val="center"/>
          </w:tcPr>
          <w:p w:rsidR="00897849" w:rsidRPr="00825BB2" w:rsidRDefault="00AA72F8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230Vac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 xml:space="preserve"> ,</w:t>
            </w:r>
            <w:r w:rsidR="00897849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100% Load,</w:t>
            </w:r>
            <w:r w:rsidR="00897849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25℃</w:t>
            </w:r>
            <w:r w:rsidR="00897849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="00897849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MIL HDBK 217F</w:t>
            </w:r>
          </w:p>
          <w:p w:rsidR="00897849" w:rsidRPr="00825BB2" w:rsidRDefault="00897849" w:rsidP="0089784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230Vac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，满载，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25</w:t>
            </w:r>
            <w:r w:rsidRPr="00825BB2">
              <w:rPr>
                <w:rFonts w:ascii="宋体" w:eastAsia="宋体" w:hAnsi="宋体" w:cs="宋体" w:hint="eastAsia"/>
                <w:sz w:val="16"/>
                <w:szCs w:val="16"/>
              </w:rPr>
              <w:t>℃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MIL HDBK 217F</w:t>
            </w:r>
          </w:p>
        </w:tc>
      </w:tr>
      <w:tr w:rsidR="00EF4599" w:rsidTr="00EF4599">
        <w:trPr>
          <w:trHeight w:val="11"/>
        </w:trPr>
        <w:tc>
          <w:tcPr>
            <w:cnfStyle w:val="001000000000"/>
            <w:tcW w:w="184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质保</w:t>
            </w:r>
          </w:p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Warranty period</w:t>
            </w:r>
          </w:p>
        </w:tc>
        <w:tc>
          <w:tcPr>
            <w:tcW w:w="2552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AA72F8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3</w:t>
            </w:r>
            <w:r w:rsidR="00DB7E31"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年</w:t>
            </w:r>
          </w:p>
        </w:tc>
        <w:tc>
          <w:tcPr>
            <w:tcW w:w="6120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40℃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230Va</w:t>
            </w:r>
            <w:r w:rsidR="00C10C92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c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80% Load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，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24</w:t>
            </w: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小时工作</w:t>
            </w:r>
          </w:p>
        </w:tc>
      </w:tr>
      <w:tr w:rsidR="00EF4599" w:rsidTr="00EF4599">
        <w:trPr>
          <w:trHeight w:val="53"/>
        </w:trPr>
        <w:tc>
          <w:tcPr>
            <w:cnfStyle w:val="001000000000"/>
            <w:tcW w:w="1843" w:type="dxa"/>
            <w:tcBorders>
              <w:top w:val="single" w:sz="8" w:space="0" w:color="EF4623" w:themeColor="accent1"/>
              <w:left w:val="single" w:sz="8" w:space="0" w:color="FFFFFF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设计使用寿命</w:t>
            </w:r>
          </w:p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Design Service life</w:t>
            </w:r>
          </w:p>
        </w:tc>
        <w:tc>
          <w:tcPr>
            <w:tcW w:w="2552" w:type="dxa"/>
            <w:tcBorders>
              <w:top w:val="single" w:sz="8" w:space="0" w:color="EF4623" w:themeColor="accent1"/>
              <w:bottom w:val="single" w:sz="8" w:space="0" w:color="EF4623" w:themeColor="accent1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6120" w:type="dxa"/>
            <w:tcBorders>
              <w:top w:val="single" w:sz="8" w:space="0" w:color="EF4623" w:themeColor="accent1"/>
              <w:bottom w:val="single" w:sz="8" w:space="0" w:color="EF4623" w:themeColor="accent1"/>
              <w:right w:val="single" w:sz="8" w:space="0" w:color="FFFFFF"/>
            </w:tcBorders>
            <w:vAlign w:val="center"/>
          </w:tcPr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此项依据实际使用条件推算</w:t>
            </w:r>
          </w:p>
          <w:p w:rsidR="00EF4599" w:rsidRPr="00825BB2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25BB2">
              <w:rPr>
                <w:rFonts w:ascii="Times New Roman" w:eastAsia="Microsoft YaHei UI" w:hAnsi="Times New Roman" w:cs="Times New Roman"/>
                <w:sz w:val="16"/>
                <w:szCs w:val="16"/>
              </w:rPr>
              <w:t>This calculated based on the actual conditions of use</w:t>
            </w:r>
          </w:p>
        </w:tc>
      </w:tr>
    </w:tbl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075AD8" w:rsidRPr="00C0259F" w:rsidRDefault="00075AD8" w:rsidP="00075AD8">
      <w:pPr>
        <w:pStyle w:val="aff0"/>
        <w:ind w:leftChars="-1134" w:left="-2268" w:firstLineChars="200" w:firstLine="320"/>
        <w:rPr>
          <w:kern w:val="2"/>
          <w:sz w:val="16"/>
        </w:rPr>
      </w:pPr>
    </w:p>
    <w:p w:rsidR="00EF4599" w:rsidRDefault="00DB7E31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12" w:name="_Toc521674088"/>
      <w:r>
        <w:rPr>
          <w:rFonts w:ascii="Times New Roman" w:eastAsia="Microsoft YaHei UI" w:hAnsi="Times New Roman" w:cs="Times New Roman"/>
          <w:szCs w:val="40"/>
        </w:rPr>
        <w:t>结构与安装</w:t>
      </w:r>
      <w:r>
        <w:rPr>
          <w:rFonts w:ascii="Times New Roman" w:eastAsia="Microsoft YaHei UI" w:hAnsi="Times New Roman" w:cs="Times New Roman"/>
          <w:szCs w:val="40"/>
        </w:rPr>
        <w:t>Mechanical Installation</w:t>
      </w:r>
      <w:bookmarkEnd w:id="12"/>
      <w:r>
        <w:rPr>
          <w:rFonts w:ascii="Times New Roman" w:eastAsia="Microsoft YaHei UI" w:hAnsi="Times New Roman" w:cs="Times New Roman"/>
          <w:szCs w:val="40"/>
        </w:rPr>
        <w:t xml:space="preserve"> </w:t>
      </w:r>
    </w:p>
    <w:tbl>
      <w:tblPr>
        <w:tblStyle w:val="1-11"/>
        <w:tblW w:w="10491" w:type="dxa"/>
        <w:tblInd w:w="-2137" w:type="dxa"/>
        <w:tblLayout w:type="fixed"/>
        <w:tblLook w:val="04A0"/>
      </w:tblPr>
      <w:tblGrid>
        <w:gridCol w:w="1843"/>
        <w:gridCol w:w="4537"/>
        <w:gridCol w:w="4111"/>
      </w:tblGrid>
      <w:tr w:rsidR="00EF4599" w:rsidTr="00EF4599">
        <w:trPr>
          <w:cnfStyle w:val="100000000000"/>
          <w:trHeight w:val="14"/>
        </w:trPr>
        <w:tc>
          <w:tcPr>
            <w:cnfStyle w:val="001000000000"/>
            <w:tcW w:w="18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EF4623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项目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Item</w:t>
            </w:r>
          </w:p>
        </w:tc>
        <w:tc>
          <w:tcPr>
            <w:tcW w:w="4537" w:type="dxa"/>
            <w:tcBorders>
              <w:top w:val="single" w:sz="8" w:space="0" w:color="FFFFFF" w:themeColor="background1"/>
              <w:bottom w:val="single" w:sz="8" w:space="0" w:color="EF4623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数据</w:t>
            </w:r>
          </w:p>
          <w:p w:rsidR="004E4359" w:rsidRDefault="004E4359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Data</w:t>
            </w:r>
          </w:p>
        </w:tc>
        <w:tc>
          <w:tcPr>
            <w:tcW w:w="4111" w:type="dxa"/>
            <w:tcBorders>
              <w:top w:val="single" w:sz="8" w:space="0" w:color="FFFFFF" w:themeColor="background1"/>
              <w:bottom w:val="single" w:sz="8" w:space="0" w:color="EF4623"/>
              <w:right w:val="single" w:sz="8" w:space="0" w:color="FFFFFF" w:themeColor="background1"/>
            </w:tcBorders>
            <w:shd w:val="clear" w:color="auto" w:fill="FBD9D2" w:themeFill="accent1" w:themeFillTint="33"/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备注</w:t>
            </w:r>
          </w:p>
          <w:p w:rsidR="004E4359" w:rsidRDefault="004E4359">
            <w:pPr>
              <w:autoSpaceDE w:val="0"/>
              <w:autoSpaceDN w:val="0"/>
              <w:adjustRightInd w:val="0"/>
              <w:ind w:leftChars="-54" w:left="-108"/>
              <w:jc w:val="center"/>
              <w:cnfStyle w:val="100000000000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Note</w:t>
            </w:r>
          </w:p>
        </w:tc>
      </w:tr>
      <w:tr w:rsidR="00EF4599" w:rsidTr="00EF4599">
        <w:trPr>
          <w:trHeight w:val="82"/>
        </w:trPr>
        <w:tc>
          <w:tcPr>
            <w:cnfStyle w:val="001000000000"/>
            <w:tcW w:w="1843" w:type="dxa"/>
            <w:tcBorders>
              <w:top w:val="single" w:sz="8" w:space="0" w:color="EF4623"/>
              <w:left w:val="single" w:sz="8" w:space="0" w:color="FFFFFF" w:themeColor="background1"/>
              <w:bottom w:val="single" w:sz="8" w:space="0" w:color="EF4623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尺寸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mm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（长宽高）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Size</w:t>
            </w:r>
          </w:p>
        </w:tc>
        <w:tc>
          <w:tcPr>
            <w:tcW w:w="4537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EF4599" w:rsidRDefault="00AB6C8E" w:rsidP="00AB6C8E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215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* 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11</w:t>
            </w:r>
            <w:r w:rsidR="00AF5EAC">
              <w:rPr>
                <w:rFonts w:ascii="Times New Roman" w:eastAsia="Microsoft YaHei UI" w:hAnsi="Times New Roman" w:cs="Times New Roman"/>
                <w:sz w:val="16"/>
                <w:szCs w:val="16"/>
              </w:rPr>
              <w:t>5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* </w:t>
            </w:r>
            <w:r w:rsidR="00AF5EAC">
              <w:rPr>
                <w:rFonts w:ascii="Times New Roman" w:eastAsia="Microsoft YaHei UI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111" w:type="dxa"/>
            <w:tcBorders>
              <w:top w:val="single" w:sz="8" w:space="0" w:color="EF4623"/>
              <w:bottom w:val="single" w:sz="8" w:space="0" w:color="EF4623"/>
              <w:right w:val="single" w:sz="8" w:space="0" w:color="FFFFFF" w:themeColor="background1"/>
            </w:tcBorders>
            <w:vAlign w:val="center"/>
          </w:tcPr>
          <w:p w:rsidR="00EF4599" w:rsidRDefault="00381B6A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外形尺寸</w:t>
            </w:r>
          </w:p>
        </w:tc>
      </w:tr>
      <w:tr w:rsidR="00EF4599" w:rsidTr="00EF4599">
        <w:trPr>
          <w:trHeight w:val="13"/>
        </w:trPr>
        <w:tc>
          <w:tcPr>
            <w:cnfStyle w:val="001000000000"/>
            <w:tcW w:w="1843" w:type="dxa"/>
            <w:tcBorders>
              <w:top w:val="single" w:sz="8" w:space="0" w:color="EF4623"/>
              <w:left w:val="single" w:sz="8" w:space="0" w:color="FFFFFF" w:themeColor="background1"/>
              <w:bottom w:val="single" w:sz="8" w:space="0" w:color="EF4623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重量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Kg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Weight</w:t>
            </w:r>
          </w:p>
        </w:tc>
        <w:tc>
          <w:tcPr>
            <w:tcW w:w="4537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EF4599" w:rsidRDefault="00AB6C8E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AB6C8E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≤</w:t>
            </w:r>
            <w:r w:rsidRPr="00AB6C8E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1Kg</w:t>
            </w:r>
          </w:p>
        </w:tc>
        <w:tc>
          <w:tcPr>
            <w:tcW w:w="4111" w:type="dxa"/>
            <w:tcBorders>
              <w:top w:val="single" w:sz="8" w:space="0" w:color="EF4623"/>
              <w:bottom w:val="single" w:sz="8" w:space="0" w:color="EF4623"/>
              <w:right w:val="single" w:sz="8" w:space="0" w:color="FFFFFF" w:themeColor="background1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EF4599" w:rsidTr="00EF4599">
        <w:trPr>
          <w:trHeight w:val="13"/>
        </w:trPr>
        <w:tc>
          <w:tcPr>
            <w:cnfStyle w:val="001000000000"/>
            <w:tcW w:w="1843" w:type="dxa"/>
            <w:tcBorders>
              <w:top w:val="single" w:sz="8" w:space="0" w:color="EF4623"/>
              <w:left w:val="single" w:sz="8" w:space="0" w:color="FFFFFF" w:themeColor="background1"/>
              <w:bottom w:val="single" w:sz="8" w:space="0" w:color="EF4623"/>
            </w:tcBorders>
            <w:vAlign w:val="center"/>
          </w:tcPr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安装方式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Installation</w:t>
            </w:r>
          </w:p>
        </w:tc>
        <w:tc>
          <w:tcPr>
            <w:tcW w:w="4537" w:type="dxa"/>
            <w:tcBorders>
              <w:top w:val="single" w:sz="8" w:space="0" w:color="EF4623"/>
              <w:bottom w:val="single" w:sz="8" w:space="0" w:color="EF4623"/>
            </w:tcBorders>
            <w:vAlign w:val="center"/>
          </w:tcPr>
          <w:p w:rsidR="00EF4599" w:rsidRDefault="00550678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平板</w:t>
            </w:r>
            <w:r w:rsidR="00DB7E31">
              <w:rPr>
                <w:rFonts w:ascii="Times New Roman" w:eastAsia="Microsoft YaHei UI" w:hAnsi="Times New Roman" w:cs="Times New Roman"/>
                <w:sz w:val="16"/>
                <w:szCs w:val="16"/>
              </w:rPr>
              <w:t>式安装</w:t>
            </w:r>
          </w:p>
          <w:p w:rsidR="00EF4599" w:rsidRDefault="00DB7E31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mounted on 35mm DIN rails</w:t>
            </w:r>
          </w:p>
        </w:tc>
        <w:tc>
          <w:tcPr>
            <w:tcW w:w="4111" w:type="dxa"/>
            <w:tcBorders>
              <w:top w:val="single" w:sz="8" w:space="0" w:color="EF4623"/>
              <w:bottom w:val="single" w:sz="8" w:space="0" w:color="EF4623"/>
              <w:right w:val="single" w:sz="8" w:space="0" w:color="FFFFFF" w:themeColor="background1"/>
            </w:tcBorders>
            <w:vAlign w:val="center"/>
          </w:tcPr>
          <w:p w:rsidR="00EF4599" w:rsidRDefault="00EF4599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067B32" w:rsidTr="00EF4599">
        <w:trPr>
          <w:trHeight w:val="13"/>
        </w:trPr>
        <w:tc>
          <w:tcPr>
            <w:cnfStyle w:val="001000000000"/>
            <w:tcW w:w="1843" w:type="dxa"/>
            <w:vMerge w:val="restart"/>
            <w:tcBorders>
              <w:top w:val="single" w:sz="8" w:space="0" w:color="EF4623"/>
              <w:left w:val="single" w:sz="8" w:space="0" w:color="FFFFFF" w:themeColor="background1"/>
            </w:tcBorders>
            <w:vAlign w:val="center"/>
          </w:tcPr>
          <w:p w:rsidR="00067B32" w:rsidRDefault="00067B3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输入端子</w:t>
            </w:r>
          </w:p>
          <w:p w:rsidR="00067B32" w:rsidRDefault="00067B3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Input Terminal</w:t>
            </w:r>
          </w:p>
        </w:tc>
        <w:tc>
          <w:tcPr>
            <w:tcW w:w="4537" w:type="dxa"/>
            <w:tcBorders>
              <w:top w:val="single" w:sz="8" w:space="0" w:color="EF4623"/>
            </w:tcBorders>
            <w:vAlign w:val="center"/>
          </w:tcPr>
          <w:p w:rsidR="00067B32" w:rsidRDefault="00067B3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脚距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9.5mm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位</w:t>
            </w:r>
          </w:p>
          <w:p w:rsidR="00067B32" w:rsidRDefault="00067B3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Pitch=9.5mm, 3pin</w:t>
            </w:r>
          </w:p>
        </w:tc>
        <w:tc>
          <w:tcPr>
            <w:tcW w:w="4111" w:type="dxa"/>
            <w:vMerge w:val="restart"/>
            <w:tcBorders>
              <w:top w:val="single" w:sz="8" w:space="0" w:color="EF4623"/>
              <w:right w:val="single" w:sz="8" w:space="0" w:color="FFFFFF" w:themeColor="background1"/>
            </w:tcBorders>
            <w:vAlign w:val="center"/>
          </w:tcPr>
          <w:p w:rsidR="00067B32" w:rsidRPr="008633D8" w:rsidRDefault="00067B3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>最大扭矩</w:t>
            </w:r>
            <w:r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1.2N.M </w:t>
            </w:r>
          </w:p>
          <w:p w:rsidR="00067B32" w:rsidRPr="008633D8" w:rsidRDefault="00067B3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633D8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温度范围</w:t>
            </w:r>
            <w:r w:rsidRPr="008633D8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-</w:t>
            </w:r>
            <w:r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>40</w:t>
            </w:r>
            <w:r w:rsidRPr="008633D8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℃</w:t>
            </w:r>
            <w:r w:rsidRPr="008633D8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~+</w:t>
            </w:r>
            <w:r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>105</w:t>
            </w:r>
            <w:r w:rsidRPr="008633D8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℃</w:t>
            </w:r>
          </w:p>
          <w:p w:rsidR="00067B32" w:rsidRPr="008633D8" w:rsidRDefault="00067B3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>横截面</w:t>
            </w:r>
            <w:r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AWG 22 ... 12</w:t>
            </w:r>
          </w:p>
        </w:tc>
      </w:tr>
      <w:tr w:rsidR="00067B32" w:rsidTr="00EF4599">
        <w:trPr>
          <w:trHeight w:val="13"/>
        </w:trPr>
        <w:tc>
          <w:tcPr>
            <w:cnfStyle w:val="001000000000"/>
            <w:tcW w:w="1843" w:type="dxa"/>
            <w:vMerge/>
            <w:tcBorders>
              <w:left w:val="single" w:sz="8" w:space="0" w:color="FFFFFF" w:themeColor="background1"/>
            </w:tcBorders>
            <w:vAlign w:val="center"/>
          </w:tcPr>
          <w:p w:rsidR="00067B32" w:rsidRDefault="00067B3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537" w:type="dxa"/>
            <w:vAlign w:val="center"/>
          </w:tcPr>
          <w:p w:rsidR="00067B32" w:rsidRDefault="00067B3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9 PIN---AC(L)</w:t>
            </w:r>
          </w:p>
        </w:tc>
        <w:tc>
          <w:tcPr>
            <w:tcW w:w="4111" w:type="dxa"/>
            <w:vMerge/>
            <w:tcBorders>
              <w:right w:val="single" w:sz="8" w:space="0" w:color="FFFFFF" w:themeColor="background1"/>
            </w:tcBorders>
            <w:vAlign w:val="center"/>
          </w:tcPr>
          <w:p w:rsidR="00067B32" w:rsidRPr="008633D8" w:rsidRDefault="00067B3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067B32" w:rsidTr="00EF4599">
        <w:trPr>
          <w:trHeight w:val="13"/>
        </w:trPr>
        <w:tc>
          <w:tcPr>
            <w:cnfStyle w:val="001000000000"/>
            <w:tcW w:w="1843" w:type="dxa"/>
            <w:vMerge/>
            <w:tcBorders>
              <w:left w:val="single" w:sz="8" w:space="0" w:color="FFFFFF" w:themeColor="background1"/>
            </w:tcBorders>
            <w:vAlign w:val="center"/>
          </w:tcPr>
          <w:p w:rsidR="00067B32" w:rsidRDefault="00067B3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537" w:type="dxa"/>
            <w:vAlign w:val="center"/>
          </w:tcPr>
          <w:p w:rsidR="00067B32" w:rsidRDefault="00067B3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8 PIN---AC(N)</w:t>
            </w:r>
          </w:p>
        </w:tc>
        <w:tc>
          <w:tcPr>
            <w:tcW w:w="4111" w:type="dxa"/>
            <w:vMerge/>
            <w:tcBorders>
              <w:right w:val="single" w:sz="8" w:space="0" w:color="FFFFFF" w:themeColor="background1"/>
            </w:tcBorders>
            <w:vAlign w:val="center"/>
          </w:tcPr>
          <w:p w:rsidR="00067B32" w:rsidRPr="008633D8" w:rsidRDefault="00067B3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067B32" w:rsidTr="00EF4599">
        <w:trPr>
          <w:trHeight w:val="13"/>
        </w:trPr>
        <w:tc>
          <w:tcPr>
            <w:cnfStyle w:val="001000000000"/>
            <w:tcW w:w="1843" w:type="dxa"/>
            <w:vMerge/>
            <w:tcBorders>
              <w:left w:val="single" w:sz="8" w:space="0" w:color="FFFFFF" w:themeColor="background1"/>
              <w:bottom w:val="single" w:sz="8" w:space="0" w:color="EF4623"/>
            </w:tcBorders>
            <w:vAlign w:val="center"/>
          </w:tcPr>
          <w:p w:rsidR="00067B32" w:rsidRDefault="00067B3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537" w:type="dxa"/>
            <w:tcBorders>
              <w:bottom w:val="single" w:sz="8" w:space="0" w:color="EF4623"/>
            </w:tcBorders>
            <w:vAlign w:val="center"/>
          </w:tcPr>
          <w:p w:rsidR="00067B32" w:rsidRDefault="00067B3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7 PIN---FG</w:t>
            </w:r>
          </w:p>
        </w:tc>
        <w:tc>
          <w:tcPr>
            <w:tcW w:w="4111" w:type="dxa"/>
            <w:vMerge/>
            <w:tcBorders>
              <w:bottom w:val="single" w:sz="8" w:space="0" w:color="EF4623"/>
              <w:right w:val="single" w:sz="8" w:space="0" w:color="FFFFFF" w:themeColor="background1"/>
            </w:tcBorders>
            <w:vAlign w:val="center"/>
          </w:tcPr>
          <w:p w:rsidR="00067B32" w:rsidRPr="008633D8" w:rsidRDefault="00067B3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</w:p>
        </w:tc>
      </w:tr>
      <w:tr w:rsidR="00067B32" w:rsidTr="002A3598">
        <w:trPr>
          <w:trHeight w:val="279"/>
        </w:trPr>
        <w:tc>
          <w:tcPr>
            <w:cnfStyle w:val="001000000000"/>
            <w:tcW w:w="1843" w:type="dxa"/>
            <w:vMerge w:val="restart"/>
            <w:tcBorders>
              <w:top w:val="single" w:sz="8" w:space="0" w:color="EF4623"/>
              <w:left w:val="single" w:sz="8" w:space="0" w:color="FFFFFF" w:themeColor="background1"/>
            </w:tcBorders>
            <w:vAlign w:val="center"/>
          </w:tcPr>
          <w:p w:rsidR="00067B32" w:rsidRDefault="00067B3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输出端子</w:t>
            </w:r>
          </w:p>
          <w:p w:rsidR="00067B32" w:rsidRDefault="00067B3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Output Terminal</w:t>
            </w:r>
          </w:p>
        </w:tc>
        <w:tc>
          <w:tcPr>
            <w:tcW w:w="4537" w:type="dxa"/>
            <w:tcBorders>
              <w:top w:val="single" w:sz="8" w:space="0" w:color="EF4623"/>
            </w:tcBorders>
            <w:vAlign w:val="center"/>
          </w:tcPr>
          <w:p w:rsidR="00067B32" w:rsidRDefault="00067B3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脚距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9.5mm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，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位</w:t>
            </w: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/Pitch=9.5mm, 6pin</w:t>
            </w:r>
          </w:p>
        </w:tc>
        <w:tc>
          <w:tcPr>
            <w:tcW w:w="4111" w:type="dxa"/>
            <w:vMerge w:val="restart"/>
            <w:tcBorders>
              <w:top w:val="single" w:sz="8" w:space="0" w:color="EF4623"/>
              <w:right w:val="single" w:sz="8" w:space="0" w:color="FFFFFF" w:themeColor="background1"/>
            </w:tcBorders>
            <w:vAlign w:val="center"/>
          </w:tcPr>
          <w:p w:rsidR="00067B32" w:rsidRPr="008633D8" w:rsidRDefault="00067B32" w:rsidP="008633D8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>最大扭矩</w:t>
            </w:r>
            <w:r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1.2N.M </w:t>
            </w:r>
          </w:p>
          <w:p w:rsidR="00067B32" w:rsidRPr="008633D8" w:rsidRDefault="00067B32" w:rsidP="008633D8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633D8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温度范围</w:t>
            </w:r>
            <w:r w:rsidRPr="008633D8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-</w:t>
            </w:r>
            <w:r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>40</w:t>
            </w:r>
            <w:r w:rsidRPr="008633D8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℃</w:t>
            </w:r>
            <w:r w:rsidRPr="008633D8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~+</w:t>
            </w:r>
            <w:r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>105</w:t>
            </w:r>
            <w:r w:rsidRPr="008633D8">
              <w:rPr>
                <w:rFonts w:ascii="Times New Roman" w:eastAsia="Microsoft YaHei UI" w:hAnsi="Times New Roman" w:cs="Times New Roman" w:hint="eastAsia"/>
                <w:sz w:val="16"/>
                <w:szCs w:val="16"/>
              </w:rPr>
              <w:t>℃</w:t>
            </w:r>
          </w:p>
          <w:p w:rsidR="00067B32" w:rsidRPr="008633D8" w:rsidRDefault="00067B32" w:rsidP="008633D8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>横截面</w:t>
            </w:r>
            <w:r w:rsidRPr="008633D8">
              <w:rPr>
                <w:rFonts w:ascii="Times New Roman" w:eastAsia="Microsoft YaHei UI" w:hAnsi="Times New Roman" w:cs="Times New Roman"/>
                <w:sz w:val="16"/>
                <w:szCs w:val="16"/>
              </w:rPr>
              <w:t xml:space="preserve"> AWG 22 ... 12</w:t>
            </w:r>
          </w:p>
        </w:tc>
      </w:tr>
      <w:tr w:rsidR="00067B32" w:rsidTr="002A3598">
        <w:trPr>
          <w:trHeight w:val="266"/>
        </w:trPr>
        <w:tc>
          <w:tcPr>
            <w:cnfStyle w:val="001000000000"/>
            <w:tcW w:w="1843" w:type="dxa"/>
            <w:vMerge/>
            <w:tcBorders>
              <w:left w:val="single" w:sz="8" w:space="0" w:color="FFFFFF" w:themeColor="background1"/>
            </w:tcBorders>
            <w:vAlign w:val="center"/>
          </w:tcPr>
          <w:p w:rsidR="00067B32" w:rsidRDefault="00067B3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537" w:type="dxa"/>
            <w:vAlign w:val="center"/>
          </w:tcPr>
          <w:p w:rsidR="00067B32" w:rsidRDefault="00067B3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6 PIN--- -V</w:t>
            </w:r>
          </w:p>
        </w:tc>
        <w:tc>
          <w:tcPr>
            <w:tcW w:w="4111" w:type="dxa"/>
            <w:vMerge/>
            <w:tcBorders>
              <w:right w:val="single" w:sz="8" w:space="0" w:color="FFFFFF" w:themeColor="background1"/>
            </w:tcBorders>
            <w:vAlign w:val="center"/>
          </w:tcPr>
          <w:p w:rsidR="00067B32" w:rsidRDefault="00067B3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b/>
                <w:sz w:val="16"/>
                <w:szCs w:val="16"/>
              </w:rPr>
            </w:pPr>
          </w:p>
        </w:tc>
      </w:tr>
      <w:tr w:rsidR="00067B32" w:rsidTr="002A3598">
        <w:trPr>
          <w:trHeight w:val="272"/>
        </w:trPr>
        <w:tc>
          <w:tcPr>
            <w:cnfStyle w:val="001000000000"/>
            <w:tcW w:w="1843" w:type="dxa"/>
            <w:vMerge/>
            <w:tcBorders>
              <w:left w:val="single" w:sz="8" w:space="0" w:color="FFFFFF" w:themeColor="background1"/>
            </w:tcBorders>
            <w:vAlign w:val="center"/>
          </w:tcPr>
          <w:p w:rsidR="00067B32" w:rsidRDefault="00067B3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537" w:type="dxa"/>
            <w:vAlign w:val="center"/>
          </w:tcPr>
          <w:p w:rsidR="00067B32" w:rsidRDefault="00067B3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5 PIN--- -V</w:t>
            </w:r>
          </w:p>
        </w:tc>
        <w:tc>
          <w:tcPr>
            <w:tcW w:w="4111" w:type="dxa"/>
            <w:vMerge/>
            <w:tcBorders>
              <w:right w:val="single" w:sz="8" w:space="0" w:color="FFFFFF" w:themeColor="background1"/>
            </w:tcBorders>
            <w:vAlign w:val="center"/>
          </w:tcPr>
          <w:p w:rsidR="00067B32" w:rsidRDefault="00067B3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b/>
                <w:sz w:val="16"/>
                <w:szCs w:val="16"/>
              </w:rPr>
            </w:pPr>
          </w:p>
        </w:tc>
      </w:tr>
      <w:tr w:rsidR="00067B32" w:rsidTr="002A3598">
        <w:trPr>
          <w:trHeight w:val="272"/>
        </w:trPr>
        <w:tc>
          <w:tcPr>
            <w:cnfStyle w:val="001000000000"/>
            <w:tcW w:w="1843" w:type="dxa"/>
            <w:vMerge/>
            <w:tcBorders>
              <w:left w:val="single" w:sz="8" w:space="0" w:color="FFFFFF" w:themeColor="background1"/>
            </w:tcBorders>
            <w:vAlign w:val="center"/>
          </w:tcPr>
          <w:p w:rsidR="00067B32" w:rsidRDefault="00067B3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537" w:type="dxa"/>
            <w:vAlign w:val="center"/>
          </w:tcPr>
          <w:p w:rsidR="00067B32" w:rsidRDefault="00067B3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4 PIN--- -V</w:t>
            </w:r>
          </w:p>
        </w:tc>
        <w:tc>
          <w:tcPr>
            <w:tcW w:w="4111" w:type="dxa"/>
            <w:vMerge/>
            <w:tcBorders>
              <w:right w:val="single" w:sz="8" w:space="0" w:color="FFFFFF" w:themeColor="background1"/>
            </w:tcBorders>
            <w:vAlign w:val="center"/>
          </w:tcPr>
          <w:p w:rsidR="00067B32" w:rsidRDefault="00067B3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b/>
                <w:sz w:val="16"/>
                <w:szCs w:val="16"/>
              </w:rPr>
            </w:pPr>
          </w:p>
        </w:tc>
      </w:tr>
      <w:tr w:rsidR="00067B32" w:rsidTr="00584BF9">
        <w:trPr>
          <w:trHeight w:val="272"/>
        </w:trPr>
        <w:tc>
          <w:tcPr>
            <w:cnfStyle w:val="001000000000"/>
            <w:tcW w:w="1843" w:type="dxa"/>
            <w:vMerge/>
            <w:tcBorders>
              <w:left w:val="single" w:sz="8" w:space="0" w:color="FFFFFF" w:themeColor="background1"/>
            </w:tcBorders>
            <w:vAlign w:val="center"/>
          </w:tcPr>
          <w:p w:rsidR="00067B32" w:rsidRDefault="00067B3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537" w:type="dxa"/>
            <w:vAlign w:val="center"/>
          </w:tcPr>
          <w:p w:rsidR="00067B32" w:rsidRDefault="00067B3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3 PIN--- +V</w:t>
            </w:r>
          </w:p>
        </w:tc>
        <w:tc>
          <w:tcPr>
            <w:tcW w:w="4111" w:type="dxa"/>
            <w:vMerge/>
            <w:tcBorders>
              <w:right w:val="single" w:sz="8" w:space="0" w:color="FFFFFF" w:themeColor="background1"/>
            </w:tcBorders>
            <w:vAlign w:val="center"/>
          </w:tcPr>
          <w:p w:rsidR="00067B32" w:rsidRDefault="00067B3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b/>
                <w:sz w:val="16"/>
                <w:szCs w:val="16"/>
              </w:rPr>
            </w:pPr>
          </w:p>
        </w:tc>
      </w:tr>
      <w:tr w:rsidR="00067B32" w:rsidTr="00584BF9">
        <w:trPr>
          <w:trHeight w:val="272"/>
        </w:trPr>
        <w:tc>
          <w:tcPr>
            <w:cnfStyle w:val="001000000000"/>
            <w:tcW w:w="1843" w:type="dxa"/>
            <w:vMerge/>
            <w:tcBorders>
              <w:left w:val="single" w:sz="8" w:space="0" w:color="FFFFFF" w:themeColor="background1"/>
            </w:tcBorders>
            <w:vAlign w:val="center"/>
          </w:tcPr>
          <w:p w:rsidR="00067B32" w:rsidRDefault="00067B3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537" w:type="dxa"/>
            <w:vAlign w:val="center"/>
          </w:tcPr>
          <w:p w:rsidR="00067B32" w:rsidRDefault="00067B3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2 PIN--- +V</w:t>
            </w:r>
          </w:p>
        </w:tc>
        <w:tc>
          <w:tcPr>
            <w:tcW w:w="4111" w:type="dxa"/>
            <w:vMerge/>
            <w:tcBorders>
              <w:right w:val="single" w:sz="8" w:space="0" w:color="FFFFFF" w:themeColor="background1"/>
            </w:tcBorders>
            <w:vAlign w:val="center"/>
          </w:tcPr>
          <w:p w:rsidR="00067B32" w:rsidRDefault="00067B3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b/>
                <w:sz w:val="16"/>
                <w:szCs w:val="16"/>
              </w:rPr>
            </w:pPr>
          </w:p>
        </w:tc>
      </w:tr>
      <w:tr w:rsidR="00067B32" w:rsidTr="002039CF">
        <w:trPr>
          <w:trHeight w:val="252"/>
        </w:trPr>
        <w:tc>
          <w:tcPr>
            <w:cnfStyle w:val="001000000000"/>
            <w:tcW w:w="1843" w:type="dxa"/>
            <w:vMerge/>
            <w:tcBorders>
              <w:left w:val="single" w:sz="8" w:space="0" w:color="FFFFFF" w:themeColor="background1"/>
              <w:bottom w:val="single" w:sz="8" w:space="0" w:color="FF0000"/>
            </w:tcBorders>
            <w:vAlign w:val="center"/>
          </w:tcPr>
          <w:p w:rsidR="00067B32" w:rsidRDefault="00067B32">
            <w:pPr>
              <w:autoSpaceDE w:val="0"/>
              <w:autoSpaceDN w:val="0"/>
              <w:adjustRightInd w:val="0"/>
              <w:ind w:leftChars="-54" w:left="-108"/>
              <w:jc w:val="center"/>
              <w:rPr>
                <w:rFonts w:ascii="Times New Roman" w:eastAsia="Microsoft YaHei UI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4537" w:type="dxa"/>
            <w:tcBorders>
              <w:bottom w:val="single" w:sz="8" w:space="0" w:color="FF0000"/>
            </w:tcBorders>
            <w:vAlign w:val="center"/>
          </w:tcPr>
          <w:p w:rsidR="00067B32" w:rsidRDefault="00067B3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sz w:val="16"/>
                <w:szCs w:val="16"/>
              </w:rPr>
            </w:pPr>
            <w:r>
              <w:rPr>
                <w:rFonts w:ascii="Times New Roman" w:eastAsia="Microsoft YaHei UI" w:hAnsi="Times New Roman" w:cs="Times New Roman"/>
                <w:sz w:val="16"/>
                <w:szCs w:val="16"/>
              </w:rPr>
              <w:t>1 PIN--- +V</w:t>
            </w:r>
          </w:p>
        </w:tc>
        <w:tc>
          <w:tcPr>
            <w:tcW w:w="4111" w:type="dxa"/>
            <w:vMerge/>
            <w:tcBorders>
              <w:bottom w:val="single" w:sz="8" w:space="0" w:color="FF0000"/>
              <w:right w:val="single" w:sz="8" w:space="0" w:color="FFFFFF" w:themeColor="background1"/>
            </w:tcBorders>
            <w:vAlign w:val="center"/>
          </w:tcPr>
          <w:p w:rsidR="00067B32" w:rsidRDefault="00067B32">
            <w:pPr>
              <w:autoSpaceDE w:val="0"/>
              <w:autoSpaceDN w:val="0"/>
              <w:adjustRightInd w:val="0"/>
              <w:ind w:leftChars="-54" w:left="-108"/>
              <w:jc w:val="center"/>
              <w:cnfStyle w:val="000000000000"/>
              <w:rPr>
                <w:rFonts w:ascii="Times New Roman" w:eastAsia="Microsoft YaHei UI" w:hAnsi="Times New Roman" w:cs="Times New Roman"/>
                <w:b/>
                <w:sz w:val="16"/>
                <w:szCs w:val="16"/>
              </w:rPr>
            </w:pPr>
          </w:p>
        </w:tc>
      </w:tr>
    </w:tbl>
    <w:p w:rsidR="00EF4599" w:rsidRDefault="00EF4599">
      <w:pPr>
        <w:rPr>
          <w:rFonts w:ascii="Times New Roman" w:hAnsi="Times New Roman" w:cs="Times New Roman"/>
        </w:rPr>
      </w:pPr>
    </w:p>
    <w:p w:rsidR="00EF4599" w:rsidRDefault="00EF4599">
      <w:pPr>
        <w:rPr>
          <w:rFonts w:ascii="Times New Roman" w:hAnsi="Times New Roman" w:cs="Times New Roman"/>
        </w:rPr>
      </w:pPr>
    </w:p>
    <w:p w:rsidR="001017B7" w:rsidRDefault="001017B7">
      <w:pPr>
        <w:rPr>
          <w:rFonts w:ascii="Times New Roman" w:hAnsi="Times New Roman" w:cs="Times New Roman"/>
        </w:rPr>
      </w:pPr>
    </w:p>
    <w:p w:rsidR="00EF4599" w:rsidRDefault="00EF4599"/>
    <w:p w:rsidR="008B5A8F" w:rsidRDefault="008B5A8F"/>
    <w:p w:rsidR="00EB765A" w:rsidRDefault="00EB765A">
      <w:pPr>
        <w:spacing w:line="240" w:lineRule="auto"/>
        <w:rPr>
          <w:rFonts w:ascii="Times New Roman" w:eastAsia="Microsoft YaHei UI" w:hAnsi="Times New Roman" w:cs="Times New Roman"/>
          <w:b/>
          <w:bCs/>
          <w:sz w:val="40"/>
          <w:szCs w:val="40"/>
        </w:rPr>
      </w:pPr>
      <w:r>
        <w:rPr>
          <w:rFonts w:ascii="Times New Roman" w:eastAsia="Microsoft YaHei UI" w:hAnsi="Times New Roman" w:cs="Times New Roman"/>
          <w:szCs w:val="40"/>
        </w:rPr>
        <w:br w:type="page"/>
      </w:r>
    </w:p>
    <w:p w:rsidR="00FD1FC6" w:rsidRDefault="00DB7E31" w:rsidP="00AC1371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13" w:name="_Toc521674089"/>
      <w:r w:rsidRPr="00954DCF">
        <w:rPr>
          <w:rFonts w:ascii="Times New Roman" w:eastAsia="Microsoft YaHei UI" w:hAnsi="Times New Roman" w:cs="Times New Roman" w:hint="eastAsia"/>
          <w:szCs w:val="40"/>
        </w:rPr>
        <w:lastRenderedPageBreak/>
        <w:t>附件（</w:t>
      </w:r>
      <w:r w:rsidR="00381B6A">
        <w:rPr>
          <w:rFonts w:ascii="Times New Roman" w:eastAsia="Microsoft YaHei UI" w:hAnsi="Times New Roman" w:cs="Times New Roman" w:hint="eastAsia"/>
          <w:szCs w:val="40"/>
        </w:rPr>
        <w:t>产品</w:t>
      </w:r>
      <w:r w:rsidR="004768D6">
        <w:rPr>
          <w:rFonts w:ascii="Times New Roman" w:eastAsia="Microsoft YaHei UI" w:hAnsi="Times New Roman" w:cs="Times New Roman" w:hint="eastAsia"/>
          <w:szCs w:val="40"/>
        </w:rPr>
        <w:t>安装</w:t>
      </w:r>
      <w:r w:rsidRPr="00954DCF">
        <w:rPr>
          <w:rFonts w:ascii="Times New Roman" w:eastAsia="Microsoft YaHei UI" w:hAnsi="Times New Roman" w:cs="Times New Roman" w:hint="eastAsia"/>
          <w:szCs w:val="40"/>
        </w:rPr>
        <w:t>示意图、</w:t>
      </w:r>
      <w:r w:rsidR="00381B6A">
        <w:rPr>
          <w:rFonts w:ascii="Times New Roman" w:eastAsia="Microsoft YaHei UI" w:hAnsi="Times New Roman" w:cs="Times New Roman" w:hint="eastAsia"/>
          <w:szCs w:val="40"/>
        </w:rPr>
        <w:t>放置示意图</w:t>
      </w:r>
      <w:r w:rsidR="008B5A8F" w:rsidRPr="00954DCF">
        <w:rPr>
          <w:rFonts w:ascii="Times New Roman" w:eastAsia="Microsoft YaHei UI" w:hAnsi="Times New Roman" w:cs="Times New Roman" w:hint="eastAsia"/>
          <w:szCs w:val="40"/>
        </w:rPr>
        <w:t>、</w:t>
      </w:r>
      <w:r w:rsidR="00381B6A">
        <w:rPr>
          <w:rFonts w:ascii="Times New Roman" w:eastAsia="Microsoft YaHei UI" w:hAnsi="Times New Roman" w:cs="Times New Roman" w:hint="eastAsia"/>
          <w:szCs w:val="40"/>
        </w:rPr>
        <w:t>标签图、</w:t>
      </w:r>
      <w:r w:rsidRPr="00954DCF">
        <w:rPr>
          <w:rFonts w:ascii="Times New Roman" w:eastAsia="Microsoft YaHei UI" w:hAnsi="Times New Roman" w:cs="Times New Roman" w:hint="eastAsia"/>
          <w:szCs w:val="40"/>
        </w:rPr>
        <w:t>降额曲线</w:t>
      </w:r>
      <w:r w:rsidR="00381B6A">
        <w:rPr>
          <w:rFonts w:ascii="Times New Roman" w:eastAsia="Microsoft YaHei UI" w:hAnsi="Times New Roman" w:cs="Times New Roman" w:hint="eastAsia"/>
          <w:szCs w:val="40"/>
        </w:rPr>
        <w:t>、串联接线图</w:t>
      </w:r>
      <w:r w:rsidRPr="00954DCF">
        <w:rPr>
          <w:rFonts w:ascii="Times New Roman" w:eastAsia="Microsoft YaHei UI" w:hAnsi="Times New Roman" w:cs="Times New Roman" w:hint="eastAsia"/>
          <w:szCs w:val="40"/>
        </w:rPr>
        <w:t>）</w:t>
      </w:r>
      <w:bookmarkEnd w:id="13"/>
    </w:p>
    <w:p w:rsidR="00EF4599" w:rsidRDefault="00EB765A" w:rsidP="00AC1371">
      <w:pPr>
        <w:pStyle w:val="1"/>
        <w:pageBreakBefore w:val="0"/>
        <w:spacing w:before="0"/>
        <w:ind w:leftChars="-1134" w:left="-2268"/>
        <w:rPr>
          <w:rFonts w:ascii="Times New Roman" w:eastAsia="Microsoft YaHei UI" w:hAnsi="Times New Roman" w:cs="Times New Roman"/>
          <w:szCs w:val="40"/>
        </w:rPr>
      </w:pPr>
      <w:bookmarkStart w:id="14" w:name="_Toc521674090"/>
      <w:r w:rsidRPr="004E4359">
        <w:rPr>
          <w:rFonts w:ascii="Times New Roman" w:eastAsia="Microsoft YaHei UI" w:hAnsi="Times New Roman" w:cs="Times New Roman"/>
          <w:sz w:val="36"/>
          <w:szCs w:val="40"/>
        </w:rPr>
        <w:t>Appendix(</w:t>
      </w:r>
      <w:r w:rsidRPr="005D3E81">
        <w:rPr>
          <w:rFonts w:ascii="Times New Roman" w:eastAsia="Microsoft YaHei UI" w:hAnsi="Times New Roman" w:cs="Times New Roman"/>
          <w:sz w:val="36"/>
          <w:szCs w:val="40"/>
        </w:rPr>
        <w:t>Product assembly/</w:t>
      </w:r>
      <w:r w:rsidRPr="005D3E81">
        <w:rPr>
          <w:rFonts w:ascii="Arial" w:eastAsia="宋体" w:hAnsi="Arial" w:cs="Arial" w:hint="eastAsia"/>
          <w:b w:val="0"/>
          <w:bCs w:val="0"/>
          <w:color w:val="auto"/>
          <w:kern w:val="2"/>
          <w:sz w:val="21"/>
        </w:rPr>
        <w:t xml:space="preserve"> </w:t>
      </w:r>
      <w:r w:rsidRPr="005D3E81">
        <w:rPr>
          <w:rFonts w:ascii="Times New Roman" w:eastAsia="Microsoft YaHei UI" w:hAnsi="Times New Roman" w:cs="Times New Roman" w:hint="eastAsia"/>
          <w:sz w:val="36"/>
          <w:szCs w:val="40"/>
        </w:rPr>
        <w:t>Standard Mounting</w:t>
      </w:r>
      <w:r w:rsidRPr="005D3E81">
        <w:rPr>
          <w:rFonts w:ascii="Times New Roman" w:eastAsia="Microsoft YaHei UI" w:hAnsi="Times New Roman" w:cs="Times New Roman"/>
          <w:sz w:val="36"/>
          <w:szCs w:val="40"/>
        </w:rPr>
        <w:t>/</w:t>
      </w:r>
      <w:r w:rsidRPr="005D3E81">
        <w:rPr>
          <w:rFonts w:ascii="Times New Roman" w:eastAsia="Microsoft YaHei UI" w:hAnsi="Times New Roman" w:cs="Times New Roman" w:hint="eastAsia"/>
          <w:sz w:val="36"/>
          <w:szCs w:val="40"/>
        </w:rPr>
        <w:t xml:space="preserve"> Label/ </w:t>
      </w:r>
      <w:r w:rsidRPr="005D3E81">
        <w:rPr>
          <w:rFonts w:ascii="Times New Roman" w:eastAsia="Microsoft YaHei UI" w:hAnsi="Times New Roman" w:cs="Times New Roman"/>
          <w:sz w:val="36"/>
          <w:szCs w:val="40"/>
        </w:rPr>
        <w:t xml:space="preserve">Derating </w:t>
      </w:r>
      <w:r>
        <w:rPr>
          <w:rFonts w:ascii="Times New Roman" w:eastAsia="Microsoft YaHei UI" w:hAnsi="Times New Roman" w:cs="Times New Roman" w:hint="eastAsia"/>
          <w:sz w:val="36"/>
          <w:szCs w:val="40"/>
        </w:rPr>
        <w:t>C</w:t>
      </w:r>
      <w:r w:rsidRPr="005D3E81">
        <w:rPr>
          <w:rFonts w:ascii="Times New Roman" w:eastAsia="Microsoft YaHei UI" w:hAnsi="Times New Roman" w:cs="Times New Roman"/>
          <w:sz w:val="36"/>
          <w:szCs w:val="40"/>
        </w:rPr>
        <w:t>urve</w:t>
      </w:r>
      <w:r w:rsidRPr="005D3E81">
        <w:rPr>
          <w:rFonts w:ascii="Times New Roman" w:eastAsia="Microsoft YaHei UI" w:hAnsi="Times New Roman" w:cs="Times New Roman" w:hint="eastAsia"/>
          <w:sz w:val="36"/>
          <w:szCs w:val="40"/>
        </w:rPr>
        <w:t>/ Series Connection Diagram</w:t>
      </w:r>
      <w:r w:rsidR="004E4359" w:rsidRPr="004E4359">
        <w:rPr>
          <w:rFonts w:ascii="Times New Roman" w:eastAsia="Microsoft YaHei UI" w:hAnsi="Times New Roman" w:cs="Times New Roman"/>
          <w:sz w:val="36"/>
          <w:szCs w:val="40"/>
        </w:rPr>
        <w:t>)</w:t>
      </w:r>
      <w:bookmarkEnd w:id="14"/>
    </w:p>
    <w:p w:rsidR="008B5A8F" w:rsidRPr="008B5A8F" w:rsidRDefault="00DB7E31" w:rsidP="008B5A8F">
      <w:pPr>
        <w:pStyle w:val="20"/>
        <w:numPr>
          <w:ilvl w:val="0"/>
          <w:numId w:val="4"/>
        </w:numPr>
        <w:ind w:leftChars="-1134" w:left="-1908"/>
        <w:rPr>
          <w:rFonts w:ascii="Times New Roman" w:hAnsi="Times New Roman" w:cs="Times New Roman"/>
        </w:rPr>
      </w:pPr>
      <w:bookmarkStart w:id="15" w:name="_Toc474503520"/>
      <w:r>
        <w:rPr>
          <w:rFonts w:ascii="宋体" w:eastAsia="宋体" w:hAnsi="宋体" w:cs="宋体" w:hint="eastAsia"/>
        </w:rPr>
        <w:t>产品</w:t>
      </w:r>
      <w:r w:rsidR="00381B6A">
        <w:rPr>
          <w:rFonts w:ascii="宋体" w:eastAsia="宋体" w:hAnsi="宋体" w:cs="宋体" w:hint="eastAsia"/>
        </w:rPr>
        <w:t>安装</w:t>
      </w:r>
      <w:r>
        <w:rPr>
          <w:rFonts w:ascii="宋体" w:eastAsia="宋体" w:hAnsi="宋体" w:cs="宋体" w:hint="eastAsia"/>
        </w:rPr>
        <w:t>示意图</w:t>
      </w:r>
      <w:r>
        <w:rPr>
          <w:rFonts w:ascii="Times New Roman" w:hAnsi="Times New Roman" w:cs="Times New Roman"/>
        </w:rPr>
        <w:t xml:space="preserve">  Product assembly</w:t>
      </w:r>
      <w:bookmarkEnd w:id="15"/>
    </w:p>
    <w:p w:rsidR="00EF4599" w:rsidRDefault="00E34FDE">
      <w:pPr>
        <w:autoSpaceDE w:val="0"/>
        <w:autoSpaceDN w:val="0"/>
        <w:adjustRightInd w:val="0"/>
        <w:ind w:leftChars="-1134" w:left="-2268"/>
        <w:rPr>
          <w:rFonts w:ascii="Arial" w:hAnsi="Arial" w:cs="Arial"/>
          <w:b/>
          <w:sz w:val="24"/>
          <w:szCs w:val="24"/>
        </w:rPr>
      </w:pPr>
      <w:bookmarkStart w:id="16" w:name="_Toc24141"/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949765" cy="6862371"/>
            <wp:effectExtent l="19050" t="0" r="323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774" cy="686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541C">
        <w:rPr>
          <w:rFonts w:ascii="Arial" w:hAnsi="Arial" w:cs="Arial"/>
          <w:b/>
          <w:noProof/>
          <w:sz w:val="24"/>
          <w:szCs w:val="24"/>
        </w:rPr>
        <w:pict>
          <v:shape id="_x0000_s1032" type="#_x0000_t202" style="position:absolute;left:0;text-align:left;margin-left:278.65pt;margin-top:143.9pt;width:130.45pt;height:383.15pt;z-index:251713536;mso-position-horizontal-relative:text;mso-position-vertical-relative:text;mso-width-relative:margin;mso-height-relative:margin" stroked="f">
            <v:textbox style="mso-next-textbox:#_x0000_s1032">
              <w:txbxContent>
                <w:p w:rsidR="00FC5D2C" w:rsidRPr="00C82046" w:rsidRDefault="00FC5D2C" w:rsidP="00846F6E">
                  <w:pPr>
                    <w:autoSpaceDE w:val="0"/>
                    <w:autoSpaceDN w:val="0"/>
                    <w:adjustRightInd w:val="0"/>
                    <w:ind w:leftChars="-54" w:left="-108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  <w:r w:rsidRPr="00C82046">
                    <w:rPr>
                      <w:rFonts w:asciiTheme="minorEastAsia" w:hAnsiTheme="minorEastAsia" w:cs="Times New Roman" w:hint="eastAsia"/>
                      <w:sz w:val="18"/>
                      <w:szCs w:val="18"/>
                    </w:rPr>
                    <w:t>说明：</w:t>
                  </w:r>
                </w:p>
                <w:p w:rsidR="00FC5D2C" w:rsidRPr="00C82046" w:rsidRDefault="00FC5D2C" w:rsidP="00C82046">
                  <w:pPr>
                    <w:autoSpaceDE w:val="0"/>
                    <w:autoSpaceDN w:val="0"/>
                    <w:adjustRightInd w:val="0"/>
                    <w:ind w:leftChars="-54" w:left="-108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  <w:r w:rsidRPr="00C82046">
                    <w:rPr>
                      <w:rFonts w:asciiTheme="minorEastAsia" w:hAnsiTheme="minorEastAsia" w:cs="Times New Roman" w:hint="eastAsia"/>
                      <w:sz w:val="18"/>
                      <w:szCs w:val="18"/>
                    </w:rPr>
                    <w:t>Introductions:</w:t>
                  </w:r>
                </w:p>
                <w:p w:rsidR="00FC5D2C" w:rsidRPr="00C82046" w:rsidRDefault="00FC5D2C" w:rsidP="00C82046">
                  <w:pPr>
                    <w:autoSpaceDE w:val="0"/>
                    <w:autoSpaceDN w:val="0"/>
                    <w:adjustRightInd w:val="0"/>
                    <w:ind w:leftChars="-54" w:left="-108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  <w:r w:rsidRPr="00C82046">
                    <w:rPr>
                      <w:rFonts w:asciiTheme="minorEastAsia" w:hAnsiTheme="minorEastAsia" w:cs="Times New Roman" w:hint="eastAsia"/>
                      <w:sz w:val="18"/>
                      <w:szCs w:val="18"/>
                    </w:rPr>
                    <w:t>A：客户安装孔，其中螺纹孔处安装螺钉在电源内不超过4mm。</w:t>
                  </w:r>
                </w:p>
                <w:p w:rsidR="00FC5D2C" w:rsidRPr="00C82046" w:rsidRDefault="00FC5D2C" w:rsidP="00C82046">
                  <w:pPr>
                    <w:autoSpaceDE w:val="0"/>
                    <w:autoSpaceDN w:val="0"/>
                    <w:adjustRightInd w:val="0"/>
                    <w:ind w:leftChars="-54" w:left="-108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  <w:r w:rsidRPr="00C82046">
                    <w:rPr>
                      <w:rFonts w:asciiTheme="minorEastAsia" w:hAnsiTheme="minorEastAsia" w:cs="Times New Roman" w:hint="eastAsia"/>
                      <w:sz w:val="18"/>
                      <w:szCs w:val="18"/>
                    </w:rPr>
                    <w:t>A:Here is the mounting hole for customer,the screw is locked into the power supply section and can not exceed 4mm inwards.</w:t>
                  </w:r>
                </w:p>
                <w:p w:rsidR="00FC5D2C" w:rsidRPr="00C82046" w:rsidRDefault="00FC5D2C" w:rsidP="00C82046">
                  <w:pPr>
                    <w:autoSpaceDE w:val="0"/>
                    <w:autoSpaceDN w:val="0"/>
                    <w:adjustRightInd w:val="0"/>
                    <w:ind w:leftChars="-54" w:left="-108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  <w:r w:rsidRPr="00C82046">
                    <w:rPr>
                      <w:rFonts w:asciiTheme="minorEastAsia" w:hAnsiTheme="minorEastAsia" w:cs="Times New Roman" w:hint="eastAsia"/>
                      <w:sz w:val="18"/>
                      <w:szCs w:val="18"/>
                    </w:rPr>
                    <w:t>B：建议扭矩:M3.0螺钉&lt;0.75 N·m；M4.0螺钉&lt;0.8 N·m。</w:t>
                  </w:r>
                </w:p>
                <w:p w:rsidR="00FC5D2C" w:rsidRPr="00C82046" w:rsidRDefault="00FC5D2C" w:rsidP="00C82046">
                  <w:pPr>
                    <w:autoSpaceDE w:val="0"/>
                    <w:autoSpaceDN w:val="0"/>
                    <w:adjustRightInd w:val="0"/>
                    <w:ind w:leftChars="-54" w:left="-108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  <w:r w:rsidRPr="00C82046">
                    <w:rPr>
                      <w:rFonts w:asciiTheme="minorEastAsia" w:hAnsiTheme="minorEastAsia" w:cs="Times New Roman" w:hint="eastAsia"/>
                      <w:sz w:val="18"/>
                      <w:szCs w:val="18"/>
                    </w:rPr>
                    <w:t>B:Suggested tightening torque:M3.0 screw &lt; 0.75 N·m;M4.0 screw &lt; 0.8 N·m.</w:t>
                  </w:r>
                </w:p>
                <w:p w:rsidR="00FC5D2C" w:rsidRPr="00C82046" w:rsidRDefault="00FC5D2C" w:rsidP="00C82046">
                  <w:pPr>
                    <w:autoSpaceDE w:val="0"/>
                    <w:autoSpaceDN w:val="0"/>
                    <w:adjustRightInd w:val="0"/>
                    <w:ind w:leftChars="-54" w:left="-108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  <w:r w:rsidRPr="00C82046">
                    <w:rPr>
                      <w:rFonts w:asciiTheme="minorEastAsia" w:hAnsiTheme="minorEastAsia" w:cs="Times New Roman" w:hint="eastAsia"/>
                      <w:sz w:val="18"/>
                      <w:szCs w:val="18"/>
                    </w:rPr>
                    <w:t>C：标签粘贴处，按照规格书要求在标签上注明型号名称、输入电压范围、额定输出电压和最大输出电流。</w:t>
                  </w:r>
                </w:p>
                <w:p w:rsidR="00FC5D2C" w:rsidRPr="00C82046" w:rsidRDefault="00FC5D2C" w:rsidP="00C82046">
                  <w:pPr>
                    <w:autoSpaceDE w:val="0"/>
                    <w:autoSpaceDN w:val="0"/>
                    <w:adjustRightInd w:val="0"/>
                    <w:ind w:leftChars="-54" w:left="-108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  <w:r w:rsidRPr="00C82046">
                    <w:rPr>
                      <w:rFonts w:asciiTheme="minorEastAsia" w:hAnsiTheme="minorEastAsia" w:cs="Times New Roman" w:hint="eastAsia"/>
                      <w:sz w:val="18"/>
                      <w:szCs w:val="18"/>
                    </w:rPr>
                    <w:t>C:Here is label location,it should be marked with model#,I/P voltage range,rated O/P voltage and maximum O/P current according to the specification.</w:t>
                  </w:r>
                </w:p>
                <w:p w:rsidR="00FC5D2C" w:rsidRPr="00C82046" w:rsidRDefault="00FC5D2C" w:rsidP="00C82046">
                  <w:pPr>
                    <w:autoSpaceDE w:val="0"/>
                    <w:autoSpaceDN w:val="0"/>
                    <w:adjustRightInd w:val="0"/>
                    <w:ind w:leftChars="-54" w:left="-108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  <w:r w:rsidRPr="00C82046">
                    <w:rPr>
                      <w:rFonts w:asciiTheme="minorEastAsia" w:hAnsiTheme="minorEastAsia" w:cs="Times New Roman" w:hint="eastAsia"/>
                      <w:sz w:val="18"/>
                      <w:szCs w:val="18"/>
                    </w:rPr>
                    <w:t>D：未注明公差±0.3mm。</w:t>
                  </w:r>
                </w:p>
                <w:p w:rsidR="00FC5D2C" w:rsidRPr="00C82046" w:rsidRDefault="00FC5D2C" w:rsidP="00C82046">
                  <w:pPr>
                    <w:autoSpaceDE w:val="0"/>
                    <w:autoSpaceDN w:val="0"/>
                    <w:adjustRightInd w:val="0"/>
                    <w:ind w:leftChars="-54" w:left="-108"/>
                    <w:rPr>
                      <w:rFonts w:asciiTheme="minorEastAsia" w:hAnsiTheme="minorEastAsia" w:cs="Times New Roman"/>
                      <w:sz w:val="18"/>
                      <w:szCs w:val="18"/>
                    </w:rPr>
                  </w:pPr>
                  <w:r w:rsidRPr="00C82046">
                    <w:rPr>
                      <w:rFonts w:asciiTheme="minorEastAsia" w:hAnsiTheme="minorEastAsia" w:cs="Times New Roman" w:hint="eastAsia"/>
                      <w:sz w:val="18"/>
                      <w:szCs w:val="18"/>
                    </w:rPr>
                    <w:t>D:Tolerance unmarked here,generally ±0.3mm.</w:t>
                  </w:r>
                </w:p>
              </w:txbxContent>
            </v:textbox>
          </v:shape>
        </w:pict>
      </w:r>
      <w:bookmarkEnd w:id="16"/>
    </w:p>
    <w:p w:rsidR="00B614C3" w:rsidRDefault="00B614C3" w:rsidP="00075AD8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6964D8" w:rsidRDefault="006964D8" w:rsidP="00075AD8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381B6A" w:rsidRPr="008B5A8F" w:rsidRDefault="00381B6A" w:rsidP="00381B6A">
      <w:pPr>
        <w:pStyle w:val="20"/>
        <w:numPr>
          <w:ilvl w:val="0"/>
          <w:numId w:val="4"/>
        </w:numPr>
        <w:ind w:leftChars="-1134" w:left="-1908"/>
        <w:rPr>
          <w:rFonts w:ascii="Times New Roman" w:hAnsi="Times New Roman" w:cs="Times New Roman"/>
        </w:rPr>
      </w:pPr>
      <w:r w:rsidRPr="00381B6A">
        <w:rPr>
          <w:rFonts w:ascii="宋体" w:eastAsia="宋体" w:hAnsi="宋体" w:cs="宋体" w:hint="eastAsia"/>
        </w:rPr>
        <w:lastRenderedPageBreak/>
        <w:t>放置</w:t>
      </w:r>
      <w:r w:rsidR="004768D6">
        <w:rPr>
          <w:rFonts w:ascii="宋体" w:eastAsia="宋体" w:hAnsi="宋体" w:cs="宋体" w:hint="eastAsia"/>
        </w:rPr>
        <w:t>示意</w:t>
      </w:r>
      <w:r w:rsidRPr="00381B6A">
        <w:rPr>
          <w:rFonts w:ascii="宋体" w:eastAsia="宋体" w:hAnsi="宋体" w:cs="宋体" w:hint="eastAsia"/>
        </w:rPr>
        <w:t>图</w:t>
      </w:r>
      <w:r w:rsidR="00EB765A" w:rsidRPr="005D3E81">
        <w:rPr>
          <w:rFonts w:ascii="宋体" w:eastAsia="宋体" w:hAnsi="宋体" w:cs="宋体"/>
        </w:rPr>
        <w:t>Standard Mounting</w:t>
      </w:r>
    </w:p>
    <w:p w:rsidR="00EF4599" w:rsidRDefault="00EF4599">
      <w:pPr>
        <w:autoSpaceDE w:val="0"/>
        <w:autoSpaceDN w:val="0"/>
        <w:adjustRightInd w:val="0"/>
        <w:ind w:leftChars="-1134" w:left="-2268"/>
        <w:rPr>
          <w:rFonts w:ascii="Times New Roman" w:eastAsia="宋体" w:hAnsi="Times New Roman" w:cs="Times New Roman"/>
          <w:b/>
          <w:sz w:val="24"/>
          <w:szCs w:val="24"/>
        </w:rPr>
      </w:pPr>
    </w:p>
    <w:p w:rsidR="00381B6A" w:rsidRDefault="00381B6A" w:rsidP="00381B6A">
      <w:pPr>
        <w:autoSpaceDE w:val="0"/>
        <w:autoSpaceDN w:val="0"/>
        <w:adjustRightInd w:val="0"/>
        <w:ind w:leftChars="-1134" w:left="-2268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 w:rsidRPr="00381B6A">
        <w:rPr>
          <w:rFonts w:ascii="Times New Roman" w:eastAsia="宋体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00514" cy="1794437"/>
            <wp:effectExtent l="19050" t="0" r="4986" b="0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150" cy="1795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BB2" w:rsidRPr="002B2E72" w:rsidRDefault="00381B6A" w:rsidP="002B2E72">
      <w:pPr>
        <w:pStyle w:val="20"/>
        <w:numPr>
          <w:ilvl w:val="0"/>
          <w:numId w:val="4"/>
        </w:numPr>
        <w:ind w:leftChars="-1134" w:left="-1908"/>
        <w:rPr>
          <w:rFonts w:ascii="Times New Roman" w:hAnsi="Times New Roman" w:cs="Times New Roman"/>
        </w:rPr>
      </w:pPr>
      <w:r w:rsidRPr="00381B6A">
        <w:rPr>
          <w:rFonts w:ascii="宋体" w:eastAsia="宋体" w:hAnsi="宋体" w:cs="宋体" w:hint="eastAsia"/>
        </w:rPr>
        <w:t>标签图Label：略Ellipsis</w:t>
      </w:r>
    </w:p>
    <w:p w:rsidR="00EF4599" w:rsidRPr="003777C5" w:rsidRDefault="00DB7E31" w:rsidP="003777C5">
      <w:pPr>
        <w:pStyle w:val="20"/>
        <w:numPr>
          <w:ilvl w:val="0"/>
          <w:numId w:val="4"/>
        </w:numPr>
        <w:ind w:leftChars="-1134" w:left="-1908"/>
        <w:rPr>
          <w:rFonts w:ascii="Times New Roman" w:hAnsi="Times New Roman" w:cs="Times New Roman"/>
          <w:szCs w:val="28"/>
        </w:rPr>
      </w:pPr>
      <w:r w:rsidRPr="002B2E72">
        <w:rPr>
          <w:rFonts w:ascii="宋体" w:eastAsia="宋体" w:hAnsi="宋体" w:cs="Times New Roman"/>
          <w:szCs w:val="28"/>
        </w:rPr>
        <w:t>降额曲线Derating curve</w:t>
      </w:r>
      <w:r>
        <w:rPr>
          <w:rFonts w:ascii="Times New Roman" w:hAnsi="Times New Roman" w:cs="Times New Roman"/>
          <w:szCs w:val="28"/>
        </w:rPr>
        <w:t>：</w:t>
      </w:r>
    </w:p>
    <w:p w:rsidR="00EF4599" w:rsidRDefault="00EF4599" w:rsidP="00550678"/>
    <w:p w:rsidR="00381B6A" w:rsidRDefault="003E3B46" w:rsidP="00381B6A">
      <w:pPr>
        <w:jc w:val="both"/>
      </w:pPr>
      <w:r w:rsidRPr="003E3B46">
        <w:rPr>
          <w:noProof/>
        </w:rPr>
        <w:drawing>
          <wp:inline distT="0" distB="0" distL="0" distR="0">
            <wp:extent cx="3327151" cy="2401294"/>
            <wp:effectExtent l="0" t="0" r="6599" b="0"/>
            <wp:docPr id="5" name="图表 1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B51751" w:rsidRPr="00B51751">
        <w:rPr>
          <w:noProof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-1315637</wp:posOffset>
            </wp:positionH>
            <wp:positionV relativeFrom="paragraph">
              <wp:posOffset>-29845</wp:posOffset>
            </wp:positionV>
            <wp:extent cx="2759102" cy="2353586"/>
            <wp:effectExtent l="0" t="0" r="0" b="0"/>
            <wp:wrapSquare wrapText="bothSides"/>
            <wp:docPr id="11" name="图表 6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</w:p>
    <w:p w:rsidR="00381B6A" w:rsidRDefault="00381B6A" w:rsidP="00381B6A">
      <w:pPr>
        <w:pStyle w:val="20"/>
        <w:numPr>
          <w:ilvl w:val="0"/>
          <w:numId w:val="4"/>
        </w:numPr>
        <w:ind w:leftChars="-1134" w:left="-1908"/>
        <w:rPr>
          <w:rFonts w:ascii="Times New Roman" w:hAnsi="Times New Roman" w:cs="Times New Roman"/>
          <w:szCs w:val="28"/>
        </w:rPr>
      </w:pPr>
      <w:r w:rsidRPr="00EB765A">
        <w:rPr>
          <w:rFonts w:ascii="宋体" w:eastAsia="宋体" w:hAnsi="宋体" w:cs="Times New Roman" w:hint="eastAsia"/>
          <w:szCs w:val="28"/>
        </w:rPr>
        <w:t>串联接线图</w:t>
      </w:r>
      <w:r w:rsidR="00EB765A" w:rsidRPr="00EB765A">
        <w:rPr>
          <w:rFonts w:ascii="宋体" w:eastAsia="宋体" w:hAnsi="宋体" w:cs="Times New Roman"/>
          <w:szCs w:val="28"/>
        </w:rPr>
        <w:t>Series Connection Diagram</w:t>
      </w:r>
      <w:r>
        <w:rPr>
          <w:rFonts w:ascii="Times New Roman" w:hAnsi="Times New Roman" w:cs="Times New Roman"/>
          <w:szCs w:val="28"/>
        </w:rPr>
        <w:t>：</w:t>
      </w:r>
    </w:p>
    <w:p w:rsidR="00381B6A" w:rsidRDefault="002B2E72" w:rsidP="00381B6A">
      <w:pPr>
        <w:jc w:val="both"/>
      </w:pPr>
      <w:r>
        <w:rPr>
          <w:noProof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-230505</wp:posOffset>
            </wp:positionH>
            <wp:positionV relativeFrom="paragraph">
              <wp:posOffset>201930</wp:posOffset>
            </wp:positionV>
            <wp:extent cx="4046220" cy="2312035"/>
            <wp:effectExtent l="19050" t="0" r="0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2312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81B6A" w:rsidSect="005D77E4">
      <w:headerReference w:type="default" r:id="rId22"/>
      <w:footerReference w:type="default" r:id="rId23"/>
      <w:pgSz w:w="11907" w:h="16839"/>
      <w:pgMar w:top="1134" w:right="567" w:bottom="709" w:left="3011" w:header="284" w:footer="873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F44" w:rsidRDefault="003D7F44">
      <w:pPr>
        <w:spacing w:line="240" w:lineRule="auto"/>
      </w:pPr>
      <w:r>
        <w:separator/>
      </w:r>
    </w:p>
  </w:endnote>
  <w:endnote w:type="continuationSeparator" w:id="1">
    <w:p w:rsidR="003D7F44" w:rsidRDefault="003D7F4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altName w:val="宋体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D2C" w:rsidRDefault="00FC5D2C">
    <w:pPr>
      <w:pStyle w:val="a7"/>
      <w:jc w:val="right"/>
    </w:pPr>
    <w:r>
      <w:rPr>
        <w:rFonts w:hint="eastAsia"/>
        <w:noProof/>
        <w:color w:val="761283"/>
        <w:kern w:val="2"/>
      </w:rPr>
      <w:drawing>
        <wp:inline distT="0" distB="0" distL="114300" distR="114300">
          <wp:extent cx="2447925" cy="332105"/>
          <wp:effectExtent l="0" t="0" r="9525" b="10795"/>
          <wp:docPr id="21" name="图片 21" descr="中英文组合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21" descr="中英文组合横版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7925" cy="332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3541C">
      <w:rPr>
        <w:noProof/>
      </w:rPr>
      <w:pict>
        <v:line id="_x0000_s2050" style="position:absolute;left:0;text-align:left;z-index:251668480;mso-position-horizontal-relative:text;mso-position-vertical-relative:text" from="-113.7pt,-15.55pt" to="408.3pt,-15.55pt" o:gfxdata="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cPXUrYAAAADAEAAA8AAAAAAAAAAQAgAAAAIgAAAGRy&#10;cy9kb3ducmV2LnhtbFBLAQIUABQAAAAIAIdO4kAvLWstzAEAAFoDAAAOAAAAAAAAAAEAIAAAACcB&#10;AABkcnMvZTJvRG9jLnhtbFBLBQYAAAAABgAGAFkBAABlBQAAAAA=&#10;" strokecolor="black [3213]" strokeweight="1.5pt"/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D2C" w:rsidRDefault="00FC5D2C">
    <w:pPr>
      <w:pStyle w:val="a7"/>
      <w:jc w:val="both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D2C" w:rsidRDefault="0083541C">
    <w:pPr>
      <w:pStyle w:val="a7"/>
      <w:ind w:left="0"/>
      <w:jc w:val="right"/>
    </w:pPr>
    <w:r>
      <w:rPr>
        <w:noProof/>
      </w:rPr>
      <w:pict>
        <v:line id="_x0000_s2049" style="position:absolute;left:0;text-align:left;z-index:251670528" from="-110.9pt,-1.15pt" to="417.1pt,-.25pt" o:gfxdata="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lmS2w1gAAAAkBAAAPAAAAAAAAAAEAIAAAACIAAABk&#10;cnMvZG93bnJldi54bWxQSwECFAAUAAAACACHTuJAni1/+88BAABeAwAADgAAAAAAAAABACAAAAAl&#10;AQAAZHJzL2Uyb0RvYy54bWxQSwUGAAAAAAYABgBZAQAAZgUAAAAA&#10;" strokecolor="black [3213]" strokeweight="1.5pt"/>
      </w:pict>
    </w:r>
    <w:r w:rsidR="00FC5D2C">
      <w:rPr>
        <w:rFonts w:hint="eastAsia"/>
        <w:noProof/>
        <w:color w:val="761283"/>
        <w:kern w:val="2"/>
      </w:rPr>
      <w:drawing>
        <wp:inline distT="0" distB="0" distL="114300" distR="114300">
          <wp:extent cx="2463800" cy="334010"/>
          <wp:effectExtent l="0" t="0" r="12700" b="8890"/>
          <wp:docPr id="22" name="图片 22" descr="中英文组合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图片 22" descr="中英文组合横版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3800" cy="334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F44" w:rsidRDefault="003D7F44">
      <w:pPr>
        <w:spacing w:line="240" w:lineRule="auto"/>
      </w:pPr>
      <w:r>
        <w:separator/>
      </w:r>
    </w:p>
  </w:footnote>
  <w:footnote w:type="continuationSeparator" w:id="1">
    <w:p w:rsidR="003D7F44" w:rsidRDefault="003D7F4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07" w:type="dxa"/>
      <w:jc w:val="right"/>
      <w:tblLayout w:type="fixed"/>
      <w:tblCellMar>
        <w:left w:w="0" w:type="dxa"/>
        <w:right w:w="0" w:type="dxa"/>
      </w:tblCellMar>
      <w:tblLook w:val="04A0"/>
    </w:tblPr>
    <w:tblGrid>
      <w:gridCol w:w="2047"/>
      <w:gridCol w:w="279"/>
      <w:gridCol w:w="8181"/>
    </w:tblGrid>
    <w:tr w:rsidR="00FC5D2C">
      <w:trPr>
        <w:trHeight w:hRule="exact" w:val="720"/>
        <w:jc w:val="right"/>
      </w:trPr>
      <w:tc>
        <w:tcPr>
          <w:tcW w:w="2047" w:type="dxa"/>
          <w:vAlign w:val="bottom"/>
        </w:tcPr>
        <w:p w:rsidR="00FC5D2C" w:rsidRDefault="00FC5D2C" w:rsidP="002B2E72">
          <w:pPr>
            <w:pStyle w:val="af0"/>
            <w:rPr>
              <w:rFonts w:ascii="Microsoft YaHei UI" w:eastAsia="Microsoft YaHei UI" w:hAnsi="Microsoft YaHei UI"/>
            </w:rPr>
          </w:pPr>
          <w:r>
            <w:rPr>
              <w:rFonts w:ascii="Times New Roman" w:eastAsia="Microsoft YaHei UI" w:hAnsi="Times New Roman" w:cs="Times New Roman"/>
            </w:rPr>
            <w:t>Rev: A0</w:t>
          </w:r>
          <w:r>
            <w:rPr>
              <w:rFonts w:ascii="Times New Roman" w:eastAsia="Microsoft YaHei UI" w:hAnsi="Times New Roman" w:cs="Times New Roman" w:hint="eastAsia"/>
            </w:rPr>
            <w:t>3</w:t>
          </w:r>
        </w:p>
      </w:tc>
      <w:tc>
        <w:tcPr>
          <w:tcW w:w="279" w:type="dxa"/>
          <w:shd w:val="clear" w:color="auto" w:fill="auto"/>
          <w:vAlign w:val="bottom"/>
        </w:tcPr>
        <w:p w:rsidR="00FC5D2C" w:rsidRDefault="00FC5D2C">
          <w:pPr>
            <w:rPr>
              <w:rFonts w:ascii="Microsoft YaHei UI" w:eastAsia="Microsoft YaHei UI" w:hAnsi="Microsoft YaHei UI"/>
            </w:rPr>
          </w:pPr>
        </w:p>
      </w:tc>
      <w:tc>
        <w:tcPr>
          <w:tcW w:w="8181" w:type="dxa"/>
          <w:vAlign w:val="bottom"/>
        </w:tcPr>
        <w:p w:rsidR="00FC5D2C" w:rsidRDefault="00FC5D2C">
          <w:pPr>
            <w:pStyle w:val="12"/>
            <w:rPr>
              <w:rFonts w:ascii="Microsoft YaHei UI" w:eastAsia="Microsoft YaHei UI" w:hAnsi="Microsoft YaHei UI"/>
            </w:rPr>
          </w:pPr>
          <w:r>
            <w:rPr>
              <w:rFonts w:ascii="Microsoft YaHei UI" w:eastAsia="Microsoft YaHei UI" w:hAnsi="Microsoft YaHei UI"/>
              <w:lang w:val="zh-CN"/>
            </w:rPr>
            <w:t>目录</w:t>
          </w:r>
          <w:r>
            <w:rPr>
              <w:rFonts w:ascii="Times New Roman" w:eastAsia="Microsoft YaHei UI" w:hAnsi="Times New Roman" w:cs="Times New Roman"/>
            </w:rPr>
            <w:t>Catalog</w:t>
          </w:r>
        </w:p>
      </w:tc>
    </w:tr>
    <w:tr w:rsidR="00FC5D2C">
      <w:trPr>
        <w:trHeight w:hRule="exact" w:val="86"/>
        <w:jc w:val="right"/>
      </w:trPr>
      <w:tc>
        <w:tcPr>
          <w:tcW w:w="2047" w:type="dxa"/>
          <w:shd w:val="clear" w:color="auto" w:fill="000000" w:themeFill="text1"/>
        </w:tcPr>
        <w:p w:rsidR="00FC5D2C" w:rsidRDefault="00FC5D2C">
          <w:pPr>
            <w:pStyle w:val="a8"/>
            <w:rPr>
              <w:rFonts w:ascii="Microsoft YaHei UI" w:eastAsia="Microsoft YaHei UI" w:hAnsi="Microsoft YaHei UI"/>
            </w:rPr>
          </w:pPr>
        </w:p>
      </w:tc>
      <w:tc>
        <w:tcPr>
          <w:tcW w:w="279" w:type="dxa"/>
          <w:shd w:val="clear" w:color="auto" w:fill="auto"/>
        </w:tcPr>
        <w:p w:rsidR="00FC5D2C" w:rsidRDefault="00FC5D2C">
          <w:pPr>
            <w:pStyle w:val="a8"/>
            <w:rPr>
              <w:rFonts w:ascii="Microsoft YaHei UI" w:eastAsia="Microsoft YaHei UI" w:hAnsi="Microsoft YaHei UI"/>
            </w:rPr>
          </w:pPr>
        </w:p>
      </w:tc>
      <w:tc>
        <w:tcPr>
          <w:tcW w:w="8181" w:type="dxa"/>
          <w:shd w:val="clear" w:color="auto" w:fill="000000" w:themeFill="text1"/>
        </w:tcPr>
        <w:p w:rsidR="00FC5D2C" w:rsidRDefault="00FC5D2C">
          <w:pPr>
            <w:pStyle w:val="a8"/>
            <w:rPr>
              <w:rFonts w:ascii="Microsoft YaHei UI" w:eastAsia="Microsoft YaHei UI" w:hAnsi="Microsoft YaHei UI"/>
            </w:rPr>
          </w:pPr>
        </w:p>
      </w:tc>
    </w:tr>
  </w:tbl>
  <w:p w:rsidR="00FC5D2C" w:rsidRDefault="00FC5D2C">
    <w:pPr>
      <w:pStyle w:val="a8"/>
      <w:rPr>
        <w:rFonts w:ascii="Microsoft YaHei UI" w:eastAsia="Microsoft YaHei UI" w:hAnsi="Microsoft YaHei UI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78" w:type="dxa"/>
      <w:jc w:val="right"/>
      <w:tblLayout w:type="fixed"/>
      <w:tblCellMar>
        <w:left w:w="0" w:type="dxa"/>
        <w:right w:w="0" w:type="dxa"/>
      </w:tblCellMar>
      <w:tblLook w:val="04A0"/>
    </w:tblPr>
    <w:tblGrid>
      <w:gridCol w:w="2064"/>
      <w:gridCol w:w="285"/>
      <w:gridCol w:w="8329"/>
    </w:tblGrid>
    <w:tr w:rsidR="00FC5D2C">
      <w:trPr>
        <w:trHeight w:hRule="exact" w:val="720"/>
        <w:jc w:val="right"/>
      </w:trPr>
      <w:tc>
        <w:tcPr>
          <w:tcW w:w="2064" w:type="dxa"/>
          <w:vAlign w:val="bottom"/>
        </w:tcPr>
        <w:p w:rsidR="00FC5D2C" w:rsidRDefault="00FC5D2C">
          <w:pPr>
            <w:pStyle w:val="af0"/>
            <w:rPr>
              <w:rFonts w:ascii="Microsoft YaHei UI" w:eastAsia="Microsoft YaHei UI" w:hAnsi="Microsoft YaHei UI"/>
            </w:rPr>
          </w:pPr>
          <w:r>
            <w:rPr>
              <w:rFonts w:ascii="Times New Roman" w:eastAsia="Microsoft YaHei UI" w:hAnsi="Times New Roman" w:cs="Times New Roman"/>
              <w:lang w:val="zh-CN"/>
            </w:rPr>
            <w:t>第</w:t>
          </w:r>
          <w:r>
            <w:rPr>
              <w:rFonts w:ascii="Times New Roman" w:eastAsia="Microsoft YaHei UI" w:hAnsi="Times New Roman" w:cs="Times New Roman"/>
              <w:lang w:val="zh-CN"/>
            </w:rPr>
            <w:t xml:space="preserve"> </w:t>
          </w:r>
          <w:r w:rsidR="0083541C">
            <w:rPr>
              <w:rFonts w:ascii="Times New Roman" w:eastAsia="Microsoft YaHei UI" w:hAnsi="Times New Roman" w:cs="Times New Roman"/>
            </w:rPr>
            <w:fldChar w:fldCharType="begin"/>
          </w:r>
          <w:r>
            <w:rPr>
              <w:rFonts w:ascii="Times New Roman" w:eastAsia="Microsoft YaHei UI" w:hAnsi="Times New Roman" w:cs="Times New Roman"/>
            </w:rPr>
            <w:instrText>Page \# 0#</w:instrText>
          </w:r>
          <w:r w:rsidR="0083541C">
            <w:rPr>
              <w:rFonts w:ascii="Times New Roman" w:eastAsia="Microsoft YaHei UI" w:hAnsi="Times New Roman" w:cs="Times New Roman"/>
            </w:rPr>
            <w:fldChar w:fldCharType="separate"/>
          </w:r>
          <w:r w:rsidR="00067B32">
            <w:rPr>
              <w:rFonts w:ascii="Times New Roman" w:eastAsia="Microsoft YaHei UI" w:hAnsi="Times New Roman" w:cs="Times New Roman"/>
              <w:noProof/>
            </w:rPr>
            <w:t>06</w:t>
          </w:r>
          <w:r w:rsidR="0083541C">
            <w:rPr>
              <w:rFonts w:ascii="Times New Roman" w:eastAsia="Microsoft YaHei UI" w:hAnsi="Times New Roman" w:cs="Times New Roman"/>
            </w:rPr>
            <w:fldChar w:fldCharType="end"/>
          </w:r>
          <w:r>
            <w:rPr>
              <w:rFonts w:ascii="Times New Roman" w:eastAsia="Microsoft YaHei UI" w:hAnsi="Times New Roman" w:cs="Times New Roman"/>
            </w:rPr>
            <w:t xml:space="preserve"> </w:t>
          </w:r>
          <w:r>
            <w:rPr>
              <w:rFonts w:ascii="Times New Roman" w:eastAsia="Microsoft YaHei UI" w:hAnsi="Times New Roman" w:cs="Times New Roman"/>
            </w:rPr>
            <w:t>页</w:t>
          </w:r>
        </w:p>
      </w:tc>
      <w:tc>
        <w:tcPr>
          <w:tcW w:w="285" w:type="dxa"/>
          <w:vAlign w:val="bottom"/>
        </w:tcPr>
        <w:p w:rsidR="00FC5D2C" w:rsidRDefault="00FC5D2C">
          <w:pPr>
            <w:rPr>
              <w:rFonts w:ascii="Microsoft YaHei UI" w:eastAsia="Microsoft YaHei UI" w:hAnsi="Microsoft YaHei UI"/>
            </w:rPr>
          </w:pPr>
        </w:p>
      </w:tc>
      <w:tc>
        <w:tcPr>
          <w:tcW w:w="8329" w:type="dxa"/>
          <w:vAlign w:val="bottom"/>
        </w:tcPr>
        <w:p w:rsidR="00FC5D2C" w:rsidRDefault="00FC5D2C">
          <w:pPr>
            <w:pStyle w:val="12"/>
            <w:rPr>
              <w:rFonts w:ascii="Microsoft YaHei UI" w:eastAsia="Microsoft YaHei UI" w:hAnsi="Microsoft YaHei UI"/>
            </w:rPr>
          </w:pPr>
          <w:r>
            <w:rPr>
              <w:rFonts w:ascii="宋体" w:eastAsia="宋体" w:hAnsi="宋体" w:cs="宋体" w:hint="eastAsia"/>
            </w:rPr>
            <w:t>详细信息</w:t>
          </w:r>
          <w:r>
            <w:rPr>
              <w:rFonts w:ascii="Times New Roman" w:eastAsia="Microsoft YaHei UI" w:hAnsi="Times New Roman" w:cs="Times New Roman"/>
            </w:rPr>
            <w:t>Specifications</w:t>
          </w:r>
        </w:p>
      </w:tc>
    </w:tr>
    <w:tr w:rsidR="00FC5D2C">
      <w:trPr>
        <w:trHeight w:hRule="exact" w:val="86"/>
        <w:jc w:val="right"/>
      </w:trPr>
      <w:tc>
        <w:tcPr>
          <w:tcW w:w="2064" w:type="dxa"/>
          <w:shd w:val="clear" w:color="auto" w:fill="000000" w:themeFill="text1"/>
        </w:tcPr>
        <w:p w:rsidR="00FC5D2C" w:rsidRDefault="00FC5D2C">
          <w:pPr>
            <w:rPr>
              <w:rFonts w:ascii="Microsoft YaHei UI" w:eastAsia="Microsoft YaHei UI" w:hAnsi="Microsoft YaHei UI"/>
              <w:sz w:val="10"/>
            </w:rPr>
          </w:pPr>
        </w:p>
      </w:tc>
      <w:tc>
        <w:tcPr>
          <w:tcW w:w="285" w:type="dxa"/>
        </w:tcPr>
        <w:p w:rsidR="00FC5D2C" w:rsidRDefault="00FC5D2C">
          <w:pPr>
            <w:rPr>
              <w:rFonts w:ascii="Microsoft YaHei UI" w:eastAsia="Microsoft YaHei UI" w:hAnsi="Microsoft YaHei UI"/>
              <w:sz w:val="10"/>
            </w:rPr>
          </w:pPr>
        </w:p>
      </w:tc>
      <w:tc>
        <w:tcPr>
          <w:tcW w:w="8329" w:type="dxa"/>
          <w:shd w:val="clear" w:color="auto" w:fill="000000" w:themeFill="text1"/>
        </w:tcPr>
        <w:p w:rsidR="00FC5D2C" w:rsidRDefault="00FC5D2C">
          <w:pPr>
            <w:rPr>
              <w:rFonts w:ascii="Microsoft YaHei UI" w:eastAsia="Microsoft YaHei UI" w:hAnsi="Microsoft YaHei UI"/>
              <w:sz w:val="10"/>
            </w:rPr>
          </w:pPr>
        </w:p>
      </w:tc>
    </w:tr>
  </w:tbl>
  <w:p w:rsidR="00FC5D2C" w:rsidRDefault="00FC5D2C">
    <w:pPr>
      <w:rPr>
        <w:rFonts w:ascii="Microsoft YaHei UI" w:eastAsia="Microsoft YaHei UI" w:hAnsi="Microsoft YaHei UI"/>
        <w:sz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FFFFF89"/>
    <w:lvl w:ilvl="0">
      <w:start w:val="1"/>
      <w:numFmt w:val="bullet"/>
      <w:pStyle w:val="a"/>
      <w:lvlText w:val="•"/>
      <w:lvlJc w:val="left"/>
      <w:pPr>
        <w:ind w:left="576" w:hanging="288"/>
      </w:pPr>
      <w:rPr>
        <w:rFonts w:ascii="Cambria" w:eastAsia="Cambria" w:hAnsi="Cambria" w:hint="default"/>
        <w:color w:val="EF4623" w:themeColor="accent1"/>
      </w:rPr>
    </w:lvl>
  </w:abstractNum>
  <w:abstractNum w:abstractNumId="1">
    <w:nsid w:val="069F3F5A"/>
    <w:multiLevelType w:val="multilevel"/>
    <w:tmpl w:val="069F3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7F6A45"/>
    <w:multiLevelType w:val="multilevel"/>
    <w:tmpl w:val="367F6A45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58200D74"/>
    <w:multiLevelType w:val="multilevel"/>
    <w:tmpl w:val="58200D74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ttachedTemplate r:id="rId1"/>
  <w:defaultTabStop w:val="720"/>
  <w:characterSpacingControl w:val="doNotCompress"/>
  <w:hdrShapeDefaults>
    <o:shapedefaults v:ext="edit" spidmax="14338" fillcolor="white">
      <v:fill color="white"/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F7462"/>
    <w:rsid w:val="00003ED0"/>
    <w:rsid w:val="00015857"/>
    <w:rsid w:val="00017A91"/>
    <w:rsid w:val="00024051"/>
    <w:rsid w:val="0002500C"/>
    <w:rsid w:val="000258E4"/>
    <w:rsid w:val="00030FB1"/>
    <w:rsid w:val="000465CA"/>
    <w:rsid w:val="00053CCD"/>
    <w:rsid w:val="00065AC2"/>
    <w:rsid w:val="00067B32"/>
    <w:rsid w:val="00075AD8"/>
    <w:rsid w:val="00075E4B"/>
    <w:rsid w:val="00086860"/>
    <w:rsid w:val="000924AE"/>
    <w:rsid w:val="000A2091"/>
    <w:rsid w:val="000A322A"/>
    <w:rsid w:val="000B1E05"/>
    <w:rsid w:val="000C55C8"/>
    <w:rsid w:val="000C784C"/>
    <w:rsid w:val="000D0021"/>
    <w:rsid w:val="000D4C79"/>
    <w:rsid w:val="000E3C11"/>
    <w:rsid w:val="000E4B99"/>
    <w:rsid w:val="000E4BDF"/>
    <w:rsid w:val="000E5802"/>
    <w:rsid w:val="000F7D55"/>
    <w:rsid w:val="001017B7"/>
    <w:rsid w:val="00132F2C"/>
    <w:rsid w:val="00135283"/>
    <w:rsid w:val="0013724E"/>
    <w:rsid w:val="00145A34"/>
    <w:rsid w:val="00146ECF"/>
    <w:rsid w:val="00146F25"/>
    <w:rsid w:val="00152013"/>
    <w:rsid w:val="00161E4D"/>
    <w:rsid w:val="0017021E"/>
    <w:rsid w:val="001733C4"/>
    <w:rsid w:val="00176B1E"/>
    <w:rsid w:val="0018097D"/>
    <w:rsid w:val="00181067"/>
    <w:rsid w:val="001833E9"/>
    <w:rsid w:val="00195C13"/>
    <w:rsid w:val="00196232"/>
    <w:rsid w:val="001A3074"/>
    <w:rsid w:val="001A5A1C"/>
    <w:rsid w:val="001A6963"/>
    <w:rsid w:val="001A7881"/>
    <w:rsid w:val="001C092B"/>
    <w:rsid w:val="001C2AA7"/>
    <w:rsid w:val="001D2BE9"/>
    <w:rsid w:val="001D4087"/>
    <w:rsid w:val="001E24C2"/>
    <w:rsid w:val="001E2F89"/>
    <w:rsid w:val="001E6888"/>
    <w:rsid w:val="001F150B"/>
    <w:rsid w:val="001F4A49"/>
    <w:rsid w:val="001F64FF"/>
    <w:rsid w:val="002039CF"/>
    <w:rsid w:val="00205F05"/>
    <w:rsid w:val="002118DB"/>
    <w:rsid w:val="00211E4A"/>
    <w:rsid w:val="00217CC2"/>
    <w:rsid w:val="002244D5"/>
    <w:rsid w:val="00226658"/>
    <w:rsid w:val="00231B24"/>
    <w:rsid w:val="00234033"/>
    <w:rsid w:val="00242389"/>
    <w:rsid w:val="00247533"/>
    <w:rsid w:val="002543EF"/>
    <w:rsid w:val="00256201"/>
    <w:rsid w:val="00257565"/>
    <w:rsid w:val="00257986"/>
    <w:rsid w:val="00260787"/>
    <w:rsid w:val="002671A5"/>
    <w:rsid w:val="00277CC8"/>
    <w:rsid w:val="00277FFD"/>
    <w:rsid w:val="00283081"/>
    <w:rsid w:val="00283B55"/>
    <w:rsid w:val="00284CC9"/>
    <w:rsid w:val="002908AB"/>
    <w:rsid w:val="00290D21"/>
    <w:rsid w:val="00293393"/>
    <w:rsid w:val="002A0CBD"/>
    <w:rsid w:val="002A3598"/>
    <w:rsid w:val="002A3CC5"/>
    <w:rsid w:val="002A654A"/>
    <w:rsid w:val="002B2E72"/>
    <w:rsid w:val="002C5852"/>
    <w:rsid w:val="002E6753"/>
    <w:rsid w:val="002E6FF1"/>
    <w:rsid w:val="002F7462"/>
    <w:rsid w:val="003005A5"/>
    <w:rsid w:val="00301E3C"/>
    <w:rsid w:val="00302BA3"/>
    <w:rsid w:val="00303E06"/>
    <w:rsid w:val="00306299"/>
    <w:rsid w:val="00306F54"/>
    <w:rsid w:val="00317EFA"/>
    <w:rsid w:val="003209C4"/>
    <w:rsid w:val="00323A79"/>
    <w:rsid w:val="003243F4"/>
    <w:rsid w:val="00327DA7"/>
    <w:rsid w:val="00371CE3"/>
    <w:rsid w:val="0037245A"/>
    <w:rsid w:val="0037421B"/>
    <w:rsid w:val="003763FE"/>
    <w:rsid w:val="003773D8"/>
    <w:rsid w:val="003777C5"/>
    <w:rsid w:val="00380F81"/>
    <w:rsid w:val="00381B6A"/>
    <w:rsid w:val="003820A1"/>
    <w:rsid w:val="00383A8E"/>
    <w:rsid w:val="003869FB"/>
    <w:rsid w:val="00386F03"/>
    <w:rsid w:val="0039070F"/>
    <w:rsid w:val="00393C7A"/>
    <w:rsid w:val="00394646"/>
    <w:rsid w:val="003A25AE"/>
    <w:rsid w:val="003A5574"/>
    <w:rsid w:val="003A57D3"/>
    <w:rsid w:val="003A5CC0"/>
    <w:rsid w:val="003A7B86"/>
    <w:rsid w:val="003B461A"/>
    <w:rsid w:val="003D1AA7"/>
    <w:rsid w:val="003D1BF2"/>
    <w:rsid w:val="003D4762"/>
    <w:rsid w:val="003D6B5C"/>
    <w:rsid w:val="003D7F44"/>
    <w:rsid w:val="003E1AFB"/>
    <w:rsid w:val="003E3B46"/>
    <w:rsid w:val="003E48F6"/>
    <w:rsid w:val="003F032E"/>
    <w:rsid w:val="003F1D29"/>
    <w:rsid w:val="00403C00"/>
    <w:rsid w:val="004151B0"/>
    <w:rsid w:val="0042140E"/>
    <w:rsid w:val="0043693B"/>
    <w:rsid w:val="00442342"/>
    <w:rsid w:val="00443F69"/>
    <w:rsid w:val="00443FA6"/>
    <w:rsid w:val="004450F7"/>
    <w:rsid w:val="00445627"/>
    <w:rsid w:val="00455E58"/>
    <w:rsid w:val="004576A9"/>
    <w:rsid w:val="00463EB0"/>
    <w:rsid w:val="00473C4F"/>
    <w:rsid w:val="0047418C"/>
    <w:rsid w:val="00474CF2"/>
    <w:rsid w:val="004768D6"/>
    <w:rsid w:val="004823DB"/>
    <w:rsid w:val="00487736"/>
    <w:rsid w:val="00490E59"/>
    <w:rsid w:val="004A207D"/>
    <w:rsid w:val="004B2245"/>
    <w:rsid w:val="004B5FA0"/>
    <w:rsid w:val="004C07A4"/>
    <w:rsid w:val="004C643D"/>
    <w:rsid w:val="004D075E"/>
    <w:rsid w:val="004D2729"/>
    <w:rsid w:val="004D39A6"/>
    <w:rsid w:val="004E4359"/>
    <w:rsid w:val="004E5C82"/>
    <w:rsid w:val="004E76C9"/>
    <w:rsid w:val="004F5D6F"/>
    <w:rsid w:val="005002B5"/>
    <w:rsid w:val="00500BA1"/>
    <w:rsid w:val="005012DD"/>
    <w:rsid w:val="00502DE6"/>
    <w:rsid w:val="005040CE"/>
    <w:rsid w:val="0051053B"/>
    <w:rsid w:val="005108F0"/>
    <w:rsid w:val="00515500"/>
    <w:rsid w:val="00522662"/>
    <w:rsid w:val="00541CF6"/>
    <w:rsid w:val="005471FC"/>
    <w:rsid w:val="00550678"/>
    <w:rsid w:val="0055450D"/>
    <w:rsid w:val="0055511D"/>
    <w:rsid w:val="00556001"/>
    <w:rsid w:val="00564143"/>
    <w:rsid w:val="00570F86"/>
    <w:rsid w:val="0057258C"/>
    <w:rsid w:val="00574297"/>
    <w:rsid w:val="0058005A"/>
    <w:rsid w:val="00584BF9"/>
    <w:rsid w:val="005879DC"/>
    <w:rsid w:val="0059172A"/>
    <w:rsid w:val="0059257B"/>
    <w:rsid w:val="00593E27"/>
    <w:rsid w:val="005A4BD0"/>
    <w:rsid w:val="005B0234"/>
    <w:rsid w:val="005B3C67"/>
    <w:rsid w:val="005B3C83"/>
    <w:rsid w:val="005C1912"/>
    <w:rsid w:val="005C3C2D"/>
    <w:rsid w:val="005D10A0"/>
    <w:rsid w:val="005D3F2B"/>
    <w:rsid w:val="005D4478"/>
    <w:rsid w:val="005D77E4"/>
    <w:rsid w:val="005E2693"/>
    <w:rsid w:val="005E6F3B"/>
    <w:rsid w:val="005F4D59"/>
    <w:rsid w:val="00601978"/>
    <w:rsid w:val="00607968"/>
    <w:rsid w:val="00621AE4"/>
    <w:rsid w:val="00623A16"/>
    <w:rsid w:val="00623F7D"/>
    <w:rsid w:val="006354F3"/>
    <w:rsid w:val="006432E7"/>
    <w:rsid w:val="006579D1"/>
    <w:rsid w:val="00661C2A"/>
    <w:rsid w:val="00662EF2"/>
    <w:rsid w:val="006739A1"/>
    <w:rsid w:val="006778EC"/>
    <w:rsid w:val="00683255"/>
    <w:rsid w:val="00686FBB"/>
    <w:rsid w:val="006964D8"/>
    <w:rsid w:val="006A6335"/>
    <w:rsid w:val="006A6CF0"/>
    <w:rsid w:val="006B110F"/>
    <w:rsid w:val="006B15AD"/>
    <w:rsid w:val="006B237B"/>
    <w:rsid w:val="006D7546"/>
    <w:rsid w:val="006E2A6A"/>
    <w:rsid w:val="006E555A"/>
    <w:rsid w:val="006E5EB2"/>
    <w:rsid w:val="006F61D8"/>
    <w:rsid w:val="0070474E"/>
    <w:rsid w:val="0071045C"/>
    <w:rsid w:val="00712CFC"/>
    <w:rsid w:val="007153B3"/>
    <w:rsid w:val="0072075D"/>
    <w:rsid w:val="0074709A"/>
    <w:rsid w:val="00753C0D"/>
    <w:rsid w:val="00757AD9"/>
    <w:rsid w:val="00771EFE"/>
    <w:rsid w:val="007962DC"/>
    <w:rsid w:val="007A41AE"/>
    <w:rsid w:val="007A4327"/>
    <w:rsid w:val="007A6283"/>
    <w:rsid w:val="007A6767"/>
    <w:rsid w:val="007B0561"/>
    <w:rsid w:val="007B557D"/>
    <w:rsid w:val="007C7694"/>
    <w:rsid w:val="007D0611"/>
    <w:rsid w:val="007D61E1"/>
    <w:rsid w:val="007D6844"/>
    <w:rsid w:val="007D6EEC"/>
    <w:rsid w:val="007E6410"/>
    <w:rsid w:val="007E7459"/>
    <w:rsid w:val="007F0458"/>
    <w:rsid w:val="007F1E90"/>
    <w:rsid w:val="007F32E1"/>
    <w:rsid w:val="008039C0"/>
    <w:rsid w:val="0080447E"/>
    <w:rsid w:val="00805945"/>
    <w:rsid w:val="008079A0"/>
    <w:rsid w:val="00807B7D"/>
    <w:rsid w:val="00816831"/>
    <w:rsid w:val="008254D7"/>
    <w:rsid w:val="00825BB2"/>
    <w:rsid w:val="0083541C"/>
    <w:rsid w:val="00835BAE"/>
    <w:rsid w:val="00846F6E"/>
    <w:rsid w:val="008502CE"/>
    <w:rsid w:val="00851DC5"/>
    <w:rsid w:val="00853FC6"/>
    <w:rsid w:val="008633D8"/>
    <w:rsid w:val="00866082"/>
    <w:rsid w:val="008665F0"/>
    <w:rsid w:val="00871199"/>
    <w:rsid w:val="00875E6D"/>
    <w:rsid w:val="00876513"/>
    <w:rsid w:val="00881924"/>
    <w:rsid w:val="00885121"/>
    <w:rsid w:val="008860D9"/>
    <w:rsid w:val="00887E50"/>
    <w:rsid w:val="0089104F"/>
    <w:rsid w:val="008933DD"/>
    <w:rsid w:val="0089380B"/>
    <w:rsid w:val="00895F38"/>
    <w:rsid w:val="00896385"/>
    <w:rsid w:val="00897752"/>
    <w:rsid w:val="00897849"/>
    <w:rsid w:val="00897975"/>
    <w:rsid w:val="008A5CC2"/>
    <w:rsid w:val="008A69FA"/>
    <w:rsid w:val="008B1514"/>
    <w:rsid w:val="008B3B0C"/>
    <w:rsid w:val="008B5A8F"/>
    <w:rsid w:val="008C31B6"/>
    <w:rsid w:val="008C367C"/>
    <w:rsid w:val="008C434C"/>
    <w:rsid w:val="008C5468"/>
    <w:rsid w:val="008E4464"/>
    <w:rsid w:val="00907138"/>
    <w:rsid w:val="009120DF"/>
    <w:rsid w:val="0091309B"/>
    <w:rsid w:val="009265D5"/>
    <w:rsid w:val="00932629"/>
    <w:rsid w:val="00933109"/>
    <w:rsid w:val="00942597"/>
    <w:rsid w:val="00944B77"/>
    <w:rsid w:val="009534AB"/>
    <w:rsid w:val="00954DCF"/>
    <w:rsid w:val="009620F3"/>
    <w:rsid w:val="00965EB0"/>
    <w:rsid w:val="00967782"/>
    <w:rsid w:val="0097319C"/>
    <w:rsid w:val="00974520"/>
    <w:rsid w:val="009749F1"/>
    <w:rsid w:val="009757D0"/>
    <w:rsid w:val="00986CC1"/>
    <w:rsid w:val="00990914"/>
    <w:rsid w:val="009A1038"/>
    <w:rsid w:val="009A28F1"/>
    <w:rsid w:val="009B42D5"/>
    <w:rsid w:val="009C0827"/>
    <w:rsid w:val="009C4167"/>
    <w:rsid w:val="009C4408"/>
    <w:rsid w:val="009C7A79"/>
    <w:rsid w:val="009D04C6"/>
    <w:rsid w:val="009E7C68"/>
    <w:rsid w:val="009F1CAB"/>
    <w:rsid w:val="00A24697"/>
    <w:rsid w:val="00A250E3"/>
    <w:rsid w:val="00A265C7"/>
    <w:rsid w:val="00A31540"/>
    <w:rsid w:val="00A37659"/>
    <w:rsid w:val="00A57071"/>
    <w:rsid w:val="00A57179"/>
    <w:rsid w:val="00A61C1D"/>
    <w:rsid w:val="00A648FD"/>
    <w:rsid w:val="00A65EF9"/>
    <w:rsid w:val="00A8145C"/>
    <w:rsid w:val="00A917D6"/>
    <w:rsid w:val="00A97179"/>
    <w:rsid w:val="00A97360"/>
    <w:rsid w:val="00AA1932"/>
    <w:rsid w:val="00AA72F8"/>
    <w:rsid w:val="00AB03CA"/>
    <w:rsid w:val="00AB6C8E"/>
    <w:rsid w:val="00AC1371"/>
    <w:rsid w:val="00AC33D7"/>
    <w:rsid w:val="00AC3E2C"/>
    <w:rsid w:val="00AC5093"/>
    <w:rsid w:val="00AD2DE1"/>
    <w:rsid w:val="00AE18BA"/>
    <w:rsid w:val="00AE1C79"/>
    <w:rsid w:val="00AE3F9B"/>
    <w:rsid w:val="00AF28BF"/>
    <w:rsid w:val="00AF491F"/>
    <w:rsid w:val="00AF5EAC"/>
    <w:rsid w:val="00AF6CC4"/>
    <w:rsid w:val="00AF7A5A"/>
    <w:rsid w:val="00B0100E"/>
    <w:rsid w:val="00B038E4"/>
    <w:rsid w:val="00B0714A"/>
    <w:rsid w:val="00B110CE"/>
    <w:rsid w:val="00B111AF"/>
    <w:rsid w:val="00B129BB"/>
    <w:rsid w:val="00B21DB3"/>
    <w:rsid w:val="00B25163"/>
    <w:rsid w:val="00B2633A"/>
    <w:rsid w:val="00B265CA"/>
    <w:rsid w:val="00B31B75"/>
    <w:rsid w:val="00B33D53"/>
    <w:rsid w:val="00B3540D"/>
    <w:rsid w:val="00B4185A"/>
    <w:rsid w:val="00B437A1"/>
    <w:rsid w:val="00B47BF4"/>
    <w:rsid w:val="00B51751"/>
    <w:rsid w:val="00B5281A"/>
    <w:rsid w:val="00B55B4C"/>
    <w:rsid w:val="00B5710D"/>
    <w:rsid w:val="00B614C3"/>
    <w:rsid w:val="00B64519"/>
    <w:rsid w:val="00B67109"/>
    <w:rsid w:val="00B74598"/>
    <w:rsid w:val="00B94D41"/>
    <w:rsid w:val="00B96EC1"/>
    <w:rsid w:val="00BA45EA"/>
    <w:rsid w:val="00BA72CF"/>
    <w:rsid w:val="00BC04C9"/>
    <w:rsid w:val="00BC45D8"/>
    <w:rsid w:val="00BC6FB5"/>
    <w:rsid w:val="00BD59B5"/>
    <w:rsid w:val="00BD7CDA"/>
    <w:rsid w:val="00BE3663"/>
    <w:rsid w:val="00BE3950"/>
    <w:rsid w:val="00BE70D3"/>
    <w:rsid w:val="00BF364B"/>
    <w:rsid w:val="00C01813"/>
    <w:rsid w:val="00C02033"/>
    <w:rsid w:val="00C0259F"/>
    <w:rsid w:val="00C046CA"/>
    <w:rsid w:val="00C10C92"/>
    <w:rsid w:val="00C118AF"/>
    <w:rsid w:val="00C1207C"/>
    <w:rsid w:val="00C12CB5"/>
    <w:rsid w:val="00C20765"/>
    <w:rsid w:val="00C21811"/>
    <w:rsid w:val="00C30ECA"/>
    <w:rsid w:val="00C310C1"/>
    <w:rsid w:val="00C36659"/>
    <w:rsid w:val="00C45678"/>
    <w:rsid w:val="00C45734"/>
    <w:rsid w:val="00C46EA5"/>
    <w:rsid w:val="00C47D4E"/>
    <w:rsid w:val="00C535C6"/>
    <w:rsid w:val="00C53CE5"/>
    <w:rsid w:val="00C65C54"/>
    <w:rsid w:val="00C81780"/>
    <w:rsid w:val="00C82046"/>
    <w:rsid w:val="00C91365"/>
    <w:rsid w:val="00C92B1C"/>
    <w:rsid w:val="00C940E2"/>
    <w:rsid w:val="00C951FF"/>
    <w:rsid w:val="00CA0A04"/>
    <w:rsid w:val="00CA2C24"/>
    <w:rsid w:val="00CA5CE1"/>
    <w:rsid w:val="00CA7843"/>
    <w:rsid w:val="00CB0CF8"/>
    <w:rsid w:val="00CB1630"/>
    <w:rsid w:val="00CB1671"/>
    <w:rsid w:val="00CB199C"/>
    <w:rsid w:val="00CC09A5"/>
    <w:rsid w:val="00CC57A7"/>
    <w:rsid w:val="00CD14BA"/>
    <w:rsid w:val="00CD31B6"/>
    <w:rsid w:val="00CD4F44"/>
    <w:rsid w:val="00CE2269"/>
    <w:rsid w:val="00D00D83"/>
    <w:rsid w:val="00D0420B"/>
    <w:rsid w:val="00D1082F"/>
    <w:rsid w:val="00D12703"/>
    <w:rsid w:val="00D13A8D"/>
    <w:rsid w:val="00D22377"/>
    <w:rsid w:val="00D227E0"/>
    <w:rsid w:val="00D25999"/>
    <w:rsid w:val="00D277E7"/>
    <w:rsid w:val="00D36730"/>
    <w:rsid w:val="00D3720C"/>
    <w:rsid w:val="00D40088"/>
    <w:rsid w:val="00D44EFF"/>
    <w:rsid w:val="00D52635"/>
    <w:rsid w:val="00D7146F"/>
    <w:rsid w:val="00D75B73"/>
    <w:rsid w:val="00D92E76"/>
    <w:rsid w:val="00D9346B"/>
    <w:rsid w:val="00D948ED"/>
    <w:rsid w:val="00DA57F2"/>
    <w:rsid w:val="00DA6712"/>
    <w:rsid w:val="00DB7E31"/>
    <w:rsid w:val="00DD62F4"/>
    <w:rsid w:val="00DE0015"/>
    <w:rsid w:val="00DE5BB4"/>
    <w:rsid w:val="00DF3B88"/>
    <w:rsid w:val="00DF4D75"/>
    <w:rsid w:val="00E0274E"/>
    <w:rsid w:val="00E04633"/>
    <w:rsid w:val="00E102ED"/>
    <w:rsid w:val="00E14085"/>
    <w:rsid w:val="00E209D6"/>
    <w:rsid w:val="00E22A96"/>
    <w:rsid w:val="00E346F8"/>
    <w:rsid w:val="00E34FDE"/>
    <w:rsid w:val="00E40CF6"/>
    <w:rsid w:val="00E44D4C"/>
    <w:rsid w:val="00E50CD9"/>
    <w:rsid w:val="00E94089"/>
    <w:rsid w:val="00EA078D"/>
    <w:rsid w:val="00EA0F18"/>
    <w:rsid w:val="00EA715B"/>
    <w:rsid w:val="00EA7C4E"/>
    <w:rsid w:val="00EA7DFF"/>
    <w:rsid w:val="00EB765A"/>
    <w:rsid w:val="00ED6129"/>
    <w:rsid w:val="00EE05BE"/>
    <w:rsid w:val="00EE4C72"/>
    <w:rsid w:val="00EF36F6"/>
    <w:rsid w:val="00EF4599"/>
    <w:rsid w:val="00EF4A8F"/>
    <w:rsid w:val="00EF55D0"/>
    <w:rsid w:val="00EF5FBA"/>
    <w:rsid w:val="00EF696F"/>
    <w:rsid w:val="00F07BAA"/>
    <w:rsid w:val="00F127B0"/>
    <w:rsid w:val="00F1375B"/>
    <w:rsid w:val="00F24BF0"/>
    <w:rsid w:val="00F275CB"/>
    <w:rsid w:val="00F321BA"/>
    <w:rsid w:val="00F36885"/>
    <w:rsid w:val="00F36CE3"/>
    <w:rsid w:val="00F41342"/>
    <w:rsid w:val="00F44782"/>
    <w:rsid w:val="00F44925"/>
    <w:rsid w:val="00F4645A"/>
    <w:rsid w:val="00F54E8D"/>
    <w:rsid w:val="00F615BE"/>
    <w:rsid w:val="00F63E06"/>
    <w:rsid w:val="00F64174"/>
    <w:rsid w:val="00F673C4"/>
    <w:rsid w:val="00F75EBD"/>
    <w:rsid w:val="00F77C4A"/>
    <w:rsid w:val="00F84125"/>
    <w:rsid w:val="00F94CBC"/>
    <w:rsid w:val="00FB55BB"/>
    <w:rsid w:val="00FC5D2C"/>
    <w:rsid w:val="00FD1B8C"/>
    <w:rsid w:val="00FD1FC6"/>
    <w:rsid w:val="00FE0574"/>
    <w:rsid w:val="00FE4D55"/>
    <w:rsid w:val="00FF0BDD"/>
    <w:rsid w:val="00FF317E"/>
    <w:rsid w:val="00FF4C0B"/>
    <w:rsid w:val="00FF7901"/>
    <w:rsid w:val="073156D0"/>
    <w:rsid w:val="0BC05D6E"/>
    <w:rsid w:val="0E3D533A"/>
    <w:rsid w:val="104824ED"/>
    <w:rsid w:val="10DF736A"/>
    <w:rsid w:val="1251100E"/>
    <w:rsid w:val="14DB7F16"/>
    <w:rsid w:val="17663AC6"/>
    <w:rsid w:val="1ABC7C5B"/>
    <w:rsid w:val="1B00425E"/>
    <w:rsid w:val="1D1611A4"/>
    <w:rsid w:val="1E946C3F"/>
    <w:rsid w:val="22F05A27"/>
    <w:rsid w:val="23B57936"/>
    <w:rsid w:val="27782DEE"/>
    <w:rsid w:val="29811988"/>
    <w:rsid w:val="2ADC5B6A"/>
    <w:rsid w:val="2B1165FD"/>
    <w:rsid w:val="2BFA3054"/>
    <w:rsid w:val="2D470A33"/>
    <w:rsid w:val="30057A31"/>
    <w:rsid w:val="30506327"/>
    <w:rsid w:val="31F9050A"/>
    <w:rsid w:val="38A743B4"/>
    <w:rsid w:val="38EE0C38"/>
    <w:rsid w:val="39FC54DF"/>
    <w:rsid w:val="3B946678"/>
    <w:rsid w:val="3E4D19FD"/>
    <w:rsid w:val="3E6A2C95"/>
    <w:rsid w:val="3EF42EFF"/>
    <w:rsid w:val="401100BE"/>
    <w:rsid w:val="406C78DC"/>
    <w:rsid w:val="41390288"/>
    <w:rsid w:val="45CB1876"/>
    <w:rsid w:val="47922E28"/>
    <w:rsid w:val="47F17019"/>
    <w:rsid w:val="49634182"/>
    <w:rsid w:val="497961B3"/>
    <w:rsid w:val="4A8A15FF"/>
    <w:rsid w:val="4CB270AF"/>
    <w:rsid w:val="52F915AF"/>
    <w:rsid w:val="536E7148"/>
    <w:rsid w:val="5459171F"/>
    <w:rsid w:val="550120BC"/>
    <w:rsid w:val="56AC6EDA"/>
    <w:rsid w:val="56BD3D99"/>
    <w:rsid w:val="587410B4"/>
    <w:rsid w:val="58F006C7"/>
    <w:rsid w:val="59FD3AE2"/>
    <w:rsid w:val="5A6E118F"/>
    <w:rsid w:val="5BC72324"/>
    <w:rsid w:val="645A1E82"/>
    <w:rsid w:val="64BE276A"/>
    <w:rsid w:val="702A106B"/>
    <w:rsid w:val="71625B7E"/>
    <w:rsid w:val="720E48A2"/>
    <w:rsid w:val="727D2905"/>
    <w:rsid w:val="72E75D07"/>
    <w:rsid w:val="74DC2776"/>
    <w:rsid w:val="79D16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 fillcolor="white">
      <v:fill color="white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List Bullet" w:semiHidden="0" w:uiPriority="1" w:qFormat="1"/>
    <w:lsdException w:name="List Number" w:semiHidden="0" w:uiPriority="1" w:qFormat="1"/>
    <w:lsdException w:name="List Number 2" w:semiHidden="0" w:uiPriority="1" w:qFormat="1"/>
    <w:lsdException w:name="List Number 3" w:semiHidden="0" w:uiPriority="18" w:qFormat="1"/>
    <w:lsdException w:name="List Number 4" w:semiHidden="0" w:uiPriority="18" w:qFormat="1"/>
    <w:lsdException w:name="List Number 5" w:semiHidden="0" w:uiPriority="18" w:qFormat="1"/>
    <w:lsdException w:name="Title" w:semiHidden="0" w:uiPriority="2" w:unhideWhenUsed="0" w:qFormat="1"/>
    <w:lsdException w:name="Closing" w:qFormat="1"/>
    <w:lsdException w:name="Signature" w:semiHidden="0" w:uiPriority="9" w:qFormat="1"/>
    <w:lsdException w:name="Default Paragraph Font" w:uiPriority="1"/>
    <w:lsdException w:name="Subtitle" w:semiHidden="0" w:uiPriority="3" w:unhideWhenUsed="0" w:qFormat="1"/>
    <w:lsdException w:name="Date" w:qFormat="1"/>
    <w:lsdException w:name="Hyperlink" w:semiHidden="0" w:qFormat="1"/>
    <w:lsdException w:name="Strong" w:semiHidden="0" w:uiPriority="10" w:unhideWhenUsed="0" w:qFormat="1"/>
    <w:lsdException w:name="Emphasis" w:semiHidden="0" w:uiPriority="12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 w:qFormat="1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D77E4"/>
    <w:pPr>
      <w:spacing w:line="0" w:lineRule="atLeast"/>
    </w:pPr>
    <w:rPr>
      <w:color w:val="404040" w:themeColor="text1" w:themeTint="BF"/>
    </w:rPr>
  </w:style>
  <w:style w:type="paragraph" w:styleId="1">
    <w:name w:val="heading 1"/>
    <w:basedOn w:val="a1"/>
    <w:next w:val="a1"/>
    <w:link w:val="1Char"/>
    <w:uiPriority w:val="1"/>
    <w:qFormat/>
    <w:rsid w:val="005D77E4"/>
    <w:pPr>
      <w:pageBreakBefore/>
      <w:pBdr>
        <w:bottom w:val="single" w:sz="8" w:space="1" w:color="auto"/>
      </w:pBdr>
      <w:spacing w:before="480" w:after="120"/>
      <w:outlineLvl w:val="0"/>
    </w:pPr>
    <w:rPr>
      <w:rFonts w:asciiTheme="majorHAnsi" w:eastAsiaTheme="majorEastAsia" w:hAnsiTheme="majorHAnsi" w:cstheme="majorBidi"/>
      <w:b/>
      <w:bCs/>
      <w:sz w:val="40"/>
    </w:rPr>
  </w:style>
  <w:style w:type="paragraph" w:styleId="20">
    <w:name w:val="heading 2"/>
    <w:basedOn w:val="a1"/>
    <w:next w:val="a1"/>
    <w:link w:val="2Char"/>
    <w:uiPriority w:val="1"/>
    <w:unhideWhenUsed/>
    <w:qFormat/>
    <w:rsid w:val="005D77E4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2">
    <w:name w:val="List Number 2"/>
    <w:basedOn w:val="a1"/>
    <w:uiPriority w:val="1"/>
    <w:unhideWhenUsed/>
    <w:qFormat/>
    <w:rsid w:val="005D77E4"/>
    <w:pPr>
      <w:numPr>
        <w:ilvl w:val="1"/>
        <w:numId w:val="1"/>
      </w:numPr>
      <w:tabs>
        <w:tab w:val="num" w:pos="360"/>
      </w:tabs>
      <w:spacing w:before="40" w:after="160" w:line="288" w:lineRule="auto"/>
      <w:ind w:left="0" w:firstLine="0"/>
      <w:contextualSpacing/>
    </w:pPr>
    <w:rPr>
      <w:color w:val="595959" w:themeColor="text1" w:themeTint="A6"/>
      <w:kern w:val="20"/>
    </w:rPr>
  </w:style>
  <w:style w:type="paragraph" w:styleId="a0">
    <w:name w:val="List Number"/>
    <w:basedOn w:val="a1"/>
    <w:uiPriority w:val="1"/>
    <w:unhideWhenUsed/>
    <w:qFormat/>
    <w:rsid w:val="005D77E4"/>
    <w:pPr>
      <w:numPr>
        <w:numId w:val="1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a">
    <w:name w:val="List Bullet"/>
    <w:basedOn w:val="a1"/>
    <w:uiPriority w:val="1"/>
    <w:unhideWhenUsed/>
    <w:qFormat/>
    <w:rsid w:val="005D77E4"/>
    <w:pPr>
      <w:numPr>
        <w:numId w:val="2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a5">
    <w:name w:val="annotation text"/>
    <w:basedOn w:val="a1"/>
    <w:uiPriority w:val="99"/>
    <w:semiHidden/>
    <w:unhideWhenUsed/>
    <w:rsid w:val="005D77E4"/>
  </w:style>
  <w:style w:type="paragraph" w:styleId="3">
    <w:name w:val="List Number 3"/>
    <w:basedOn w:val="a1"/>
    <w:uiPriority w:val="18"/>
    <w:unhideWhenUsed/>
    <w:qFormat/>
    <w:rsid w:val="005D77E4"/>
    <w:pPr>
      <w:numPr>
        <w:ilvl w:val="2"/>
        <w:numId w:val="1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4">
    <w:name w:val="List Number 4"/>
    <w:basedOn w:val="a1"/>
    <w:uiPriority w:val="18"/>
    <w:unhideWhenUsed/>
    <w:qFormat/>
    <w:rsid w:val="005D77E4"/>
    <w:pPr>
      <w:numPr>
        <w:ilvl w:val="3"/>
        <w:numId w:val="1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a6">
    <w:name w:val="Balloon Text"/>
    <w:basedOn w:val="a1"/>
    <w:link w:val="Char"/>
    <w:uiPriority w:val="99"/>
    <w:semiHidden/>
    <w:unhideWhenUsed/>
    <w:qFormat/>
    <w:rsid w:val="005D77E4"/>
    <w:rPr>
      <w:rFonts w:ascii="Tahoma" w:eastAsia="Tahoma" w:hAnsi="Tahoma" w:cs="Tahoma"/>
      <w:sz w:val="16"/>
    </w:rPr>
  </w:style>
  <w:style w:type="paragraph" w:styleId="a7">
    <w:name w:val="footer"/>
    <w:basedOn w:val="a1"/>
    <w:link w:val="Char0"/>
    <w:uiPriority w:val="99"/>
    <w:unhideWhenUsed/>
    <w:qFormat/>
    <w:rsid w:val="005D77E4"/>
    <w:pPr>
      <w:ind w:left="29" w:right="144"/>
    </w:pPr>
    <w:rPr>
      <w:color w:val="EF4623" w:themeColor="accent1"/>
    </w:rPr>
  </w:style>
  <w:style w:type="paragraph" w:styleId="a8">
    <w:name w:val="header"/>
    <w:basedOn w:val="a1"/>
    <w:link w:val="Char1"/>
    <w:uiPriority w:val="99"/>
    <w:qFormat/>
    <w:rsid w:val="005D77E4"/>
    <w:pPr>
      <w:spacing w:after="380"/>
    </w:pPr>
  </w:style>
  <w:style w:type="paragraph" w:styleId="a9">
    <w:name w:val="Signature"/>
    <w:basedOn w:val="a1"/>
    <w:link w:val="Char2"/>
    <w:uiPriority w:val="9"/>
    <w:unhideWhenUsed/>
    <w:qFormat/>
    <w:rsid w:val="005D77E4"/>
    <w:pPr>
      <w:spacing w:before="720" w:line="312" w:lineRule="auto"/>
      <w:contextualSpacing/>
    </w:pPr>
    <w:rPr>
      <w:color w:val="595959" w:themeColor="text1" w:themeTint="A6"/>
      <w:kern w:val="20"/>
    </w:rPr>
  </w:style>
  <w:style w:type="paragraph" w:styleId="10">
    <w:name w:val="toc 1"/>
    <w:basedOn w:val="a1"/>
    <w:next w:val="a1"/>
    <w:uiPriority w:val="39"/>
    <w:unhideWhenUsed/>
    <w:qFormat/>
    <w:rsid w:val="005D77E4"/>
    <w:pPr>
      <w:tabs>
        <w:tab w:val="right" w:leader="underscore" w:pos="8424"/>
      </w:tabs>
      <w:spacing w:before="40" w:after="100" w:line="288" w:lineRule="auto"/>
    </w:pPr>
    <w:rPr>
      <w:kern w:val="20"/>
    </w:rPr>
  </w:style>
  <w:style w:type="paragraph" w:styleId="aa">
    <w:name w:val="Subtitle"/>
    <w:basedOn w:val="a1"/>
    <w:next w:val="a1"/>
    <w:link w:val="Char3"/>
    <w:uiPriority w:val="3"/>
    <w:unhideWhenUsed/>
    <w:qFormat/>
    <w:rsid w:val="005D77E4"/>
    <w:p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kern w:val="20"/>
      <w:sz w:val="60"/>
    </w:rPr>
  </w:style>
  <w:style w:type="paragraph" w:styleId="5">
    <w:name w:val="List Number 5"/>
    <w:basedOn w:val="a1"/>
    <w:uiPriority w:val="18"/>
    <w:unhideWhenUsed/>
    <w:qFormat/>
    <w:rsid w:val="005D77E4"/>
    <w:pPr>
      <w:numPr>
        <w:ilvl w:val="4"/>
        <w:numId w:val="1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ab">
    <w:name w:val="Title"/>
    <w:basedOn w:val="a1"/>
    <w:next w:val="a1"/>
    <w:link w:val="Char4"/>
    <w:uiPriority w:val="2"/>
    <w:qFormat/>
    <w:rsid w:val="005D77E4"/>
    <w:pPr>
      <w:spacing w:after="40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ac">
    <w:name w:val="Emphasis"/>
    <w:basedOn w:val="a2"/>
    <w:uiPriority w:val="12"/>
    <w:unhideWhenUsed/>
    <w:qFormat/>
    <w:rsid w:val="005D77E4"/>
    <w:rPr>
      <w:rFonts w:eastAsia="微软雅黑"/>
      <w:i/>
      <w:iCs/>
      <w:color w:val="595959" w:themeColor="text1" w:themeTint="A6"/>
    </w:rPr>
  </w:style>
  <w:style w:type="character" w:styleId="ad">
    <w:name w:val="Hyperlink"/>
    <w:basedOn w:val="a2"/>
    <w:uiPriority w:val="99"/>
    <w:unhideWhenUsed/>
    <w:qFormat/>
    <w:rsid w:val="005D77E4"/>
    <w:rPr>
      <w:color w:val="5F5F5F" w:themeColor="hyperlink"/>
      <w:u w:val="single"/>
    </w:rPr>
  </w:style>
  <w:style w:type="table" w:styleId="ae">
    <w:name w:val="Table Grid"/>
    <w:basedOn w:val="a3"/>
    <w:uiPriority w:val="59"/>
    <w:qFormat/>
    <w:rsid w:val="005D77E4"/>
    <w:pPr>
      <w:spacing w:before="120" w:after="120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11">
    <w:name w:val="浅色底纹1"/>
    <w:basedOn w:val="a3"/>
    <w:uiPriority w:val="60"/>
    <w:qFormat/>
    <w:rsid w:val="005D77E4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Char0">
    <w:name w:val="页脚 Char"/>
    <w:basedOn w:val="a2"/>
    <w:link w:val="a7"/>
    <w:uiPriority w:val="99"/>
    <w:qFormat/>
    <w:rsid w:val="005D77E4"/>
    <w:rPr>
      <w:color w:val="EF4623" w:themeColor="accent1"/>
    </w:rPr>
  </w:style>
  <w:style w:type="paragraph" w:customStyle="1" w:styleId="af">
    <w:name w:val="图形"/>
    <w:basedOn w:val="a1"/>
    <w:uiPriority w:val="99"/>
    <w:qFormat/>
    <w:rsid w:val="005D77E4"/>
    <w:pPr>
      <w:spacing w:after="80"/>
      <w:jc w:val="center"/>
    </w:pPr>
  </w:style>
  <w:style w:type="character" w:customStyle="1" w:styleId="Char1">
    <w:name w:val="页眉 Char"/>
    <w:basedOn w:val="a2"/>
    <w:link w:val="a8"/>
    <w:uiPriority w:val="99"/>
    <w:qFormat/>
    <w:rsid w:val="005D77E4"/>
    <w:rPr>
      <w:color w:val="404040" w:themeColor="text1" w:themeTint="BF"/>
      <w:sz w:val="20"/>
    </w:rPr>
  </w:style>
  <w:style w:type="paragraph" w:customStyle="1" w:styleId="12">
    <w:name w:val="信息标题1"/>
    <w:basedOn w:val="a1"/>
    <w:uiPriority w:val="2"/>
    <w:qFormat/>
    <w:rsid w:val="005D77E4"/>
    <w:pPr>
      <w:spacing w:after="60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af0">
    <w:name w:val="页"/>
    <w:basedOn w:val="a1"/>
    <w:next w:val="a1"/>
    <w:uiPriority w:val="99"/>
    <w:unhideWhenUsed/>
    <w:qFormat/>
    <w:rsid w:val="005D77E4"/>
    <w:pPr>
      <w:spacing w:after="40"/>
    </w:pPr>
    <w:rPr>
      <w:sz w:val="36"/>
    </w:rPr>
  </w:style>
  <w:style w:type="character" w:customStyle="1" w:styleId="Char4">
    <w:name w:val="标题 Char"/>
    <w:basedOn w:val="a2"/>
    <w:link w:val="ab"/>
    <w:uiPriority w:val="2"/>
    <w:qFormat/>
    <w:rsid w:val="005D77E4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af1">
    <w:name w:val="Placeholder Text"/>
    <w:basedOn w:val="a2"/>
    <w:uiPriority w:val="99"/>
    <w:semiHidden/>
    <w:qFormat/>
    <w:rsid w:val="005D77E4"/>
    <w:rPr>
      <w:color w:val="808080"/>
    </w:rPr>
  </w:style>
  <w:style w:type="character" w:customStyle="1" w:styleId="Char">
    <w:name w:val="批注框文本 Char"/>
    <w:basedOn w:val="a2"/>
    <w:link w:val="a6"/>
    <w:uiPriority w:val="99"/>
    <w:semiHidden/>
    <w:qFormat/>
    <w:rsid w:val="005D77E4"/>
    <w:rPr>
      <w:rFonts w:ascii="Tahoma" w:eastAsia="Tahoma" w:hAnsi="Tahoma" w:cs="Tahoma"/>
      <w:sz w:val="16"/>
    </w:rPr>
  </w:style>
  <w:style w:type="character" w:customStyle="1" w:styleId="af2">
    <w:name w:val="增强"/>
    <w:basedOn w:val="a2"/>
    <w:uiPriority w:val="10"/>
    <w:qFormat/>
    <w:rsid w:val="005D77E4"/>
    <w:rPr>
      <w:b/>
      <w:bCs/>
    </w:rPr>
  </w:style>
  <w:style w:type="character" w:customStyle="1" w:styleId="Char3">
    <w:name w:val="副标题 Char"/>
    <w:basedOn w:val="a2"/>
    <w:link w:val="aa"/>
    <w:uiPriority w:val="3"/>
    <w:qFormat/>
    <w:rsid w:val="005D77E4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f3">
    <w:name w:val="摘要"/>
    <w:basedOn w:val="a1"/>
    <w:uiPriority w:val="3"/>
    <w:qFormat/>
    <w:rsid w:val="005D77E4"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customStyle="1" w:styleId="af4">
    <w:name w:val="无间距"/>
    <w:link w:val="af5"/>
    <w:uiPriority w:val="1"/>
    <w:unhideWhenUsed/>
    <w:qFormat/>
    <w:rsid w:val="005D77E4"/>
    <w:pPr>
      <w:spacing w:line="0" w:lineRule="atLeast"/>
    </w:pPr>
    <w:rPr>
      <w:color w:val="404040" w:themeColor="text1" w:themeTint="BF"/>
    </w:rPr>
  </w:style>
  <w:style w:type="character" w:customStyle="1" w:styleId="1Char">
    <w:name w:val="标题 1 Char"/>
    <w:basedOn w:val="a2"/>
    <w:link w:val="1"/>
    <w:uiPriority w:val="1"/>
    <w:qFormat/>
    <w:rsid w:val="005D77E4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customStyle="1" w:styleId="af6">
    <w:name w:val="目录标题"/>
    <w:basedOn w:val="1"/>
    <w:next w:val="a1"/>
    <w:uiPriority w:val="39"/>
    <w:unhideWhenUsed/>
    <w:qFormat/>
    <w:rsid w:val="005D77E4"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2Char">
    <w:name w:val="标题 2 Char"/>
    <w:basedOn w:val="a2"/>
    <w:link w:val="20"/>
    <w:uiPriority w:val="1"/>
    <w:qFormat/>
    <w:rsid w:val="005D77E4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customStyle="1" w:styleId="af7">
    <w:name w:val="引言"/>
    <w:basedOn w:val="a1"/>
    <w:next w:val="a1"/>
    <w:link w:val="af8"/>
    <w:uiPriority w:val="1"/>
    <w:unhideWhenUsed/>
    <w:qFormat/>
    <w:rsid w:val="005D77E4"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af8">
    <w:name w:val="引言字符"/>
    <w:basedOn w:val="a2"/>
    <w:link w:val="af7"/>
    <w:uiPriority w:val="1"/>
    <w:qFormat/>
    <w:rsid w:val="005D77E4"/>
    <w:rPr>
      <w:i/>
      <w:iCs/>
      <w:color w:val="EF4623" w:themeColor="accent1"/>
      <w:kern w:val="20"/>
      <w:sz w:val="24"/>
    </w:rPr>
  </w:style>
  <w:style w:type="character" w:customStyle="1" w:styleId="Char2">
    <w:name w:val="签名 Char"/>
    <w:basedOn w:val="a2"/>
    <w:link w:val="a9"/>
    <w:uiPriority w:val="9"/>
    <w:rsid w:val="005D77E4"/>
    <w:rPr>
      <w:color w:val="595959" w:themeColor="text1" w:themeTint="A6"/>
      <w:kern w:val="20"/>
    </w:rPr>
  </w:style>
  <w:style w:type="character" w:customStyle="1" w:styleId="af5">
    <w:name w:val="无间距字符"/>
    <w:basedOn w:val="a2"/>
    <w:link w:val="af4"/>
    <w:uiPriority w:val="1"/>
    <w:rsid w:val="005D77E4"/>
  </w:style>
  <w:style w:type="table" w:customStyle="1" w:styleId="af9">
    <w:name w:val="财务表格"/>
    <w:basedOn w:val="a3"/>
    <w:uiPriority w:val="99"/>
    <w:rsid w:val="005D77E4"/>
    <w:pPr>
      <w:spacing w:before="60" w:after="60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jc w:val="left"/>
      </w:pPr>
      <w:rPr>
        <w:rFonts w:asciiTheme="majorHAnsi" w:eastAsiaTheme="majorEastAsia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customStyle="1" w:styleId="afa">
    <w:name w:val="注释引用"/>
    <w:basedOn w:val="a2"/>
    <w:uiPriority w:val="99"/>
    <w:semiHidden/>
    <w:unhideWhenUsed/>
    <w:qFormat/>
    <w:rsid w:val="005D77E4"/>
    <w:rPr>
      <w:sz w:val="16"/>
    </w:rPr>
  </w:style>
  <w:style w:type="paragraph" w:customStyle="1" w:styleId="afb">
    <w:name w:val="注释文本"/>
    <w:basedOn w:val="a1"/>
    <w:link w:val="afc"/>
    <w:uiPriority w:val="99"/>
    <w:semiHidden/>
    <w:unhideWhenUsed/>
    <w:qFormat/>
    <w:rsid w:val="005D77E4"/>
  </w:style>
  <w:style w:type="character" w:customStyle="1" w:styleId="afc">
    <w:name w:val="备注文本字符"/>
    <w:basedOn w:val="a2"/>
    <w:link w:val="afb"/>
    <w:uiPriority w:val="99"/>
    <w:semiHidden/>
    <w:rsid w:val="005D77E4"/>
  </w:style>
  <w:style w:type="paragraph" w:customStyle="1" w:styleId="afd">
    <w:name w:val="注释主题"/>
    <w:basedOn w:val="afb"/>
    <w:next w:val="afb"/>
    <w:link w:val="afe"/>
    <w:uiPriority w:val="99"/>
    <w:semiHidden/>
    <w:unhideWhenUsed/>
    <w:qFormat/>
    <w:rsid w:val="005D77E4"/>
    <w:rPr>
      <w:b/>
      <w:bCs/>
    </w:rPr>
  </w:style>
  <w:style w:type="character" w:customStyle="1" w:styleId="afe">
    <w:name w:val="备注主题字符"/>
    <w:basedOn w:val="afc"/>
    <w:link w:val="afd"/>
    <w:uiPriority w:val="99"/>
    <w:semiHidden/>
    <w:qFormat/>
    <w:rsid w:val="005D77E4"/>
    <w:rPr>
      <w:b/>
      <w:bCs/>
    </w:rPr>
  </w:style>
  <w:style w:type="paragraph" w:customStyle="1" w:styleId="aff">
    <w:name w:val="表格文字十进制"/>
    <w:basedOn w:val="a1"/>
    <w:uiPriority w:val="1"/>
    <w:qFormat/>
    <w:rsid w:val="005D77E4"/>
    <w:pPr>
      <w:tabs>
        <w:tab w:val="decimal" w:pos="869"/>
      </w:tabs>
      <w:spacing w:before="60" w:after="60"/>
    </w:pPr>
  </w:style>
  <w:style w:type="paragraph" w:customStyle="1" w:styleId="aff0">
    <w:name w:val="表格文字"/>
    <w:basedOn w:val="a1"/>
    <w:uiPriority w:val="1"/>
    <w:qFormat/>
    <w:rsid w:val="005D77E4"/>
    <w:pPr>
      <w:spacing w:before="60" w:after="60"/>
    </w:pPr>
  </w:style>
  <w:style w:type="paragraph" w:customStyle="1" w:styleId="aff1">
    <w:name w:val="组织"/>
    <w:basedOn w:val="a1"/>
    <w:uiPriority w:val="2"/>
    <w:qFormat/>
    <w:rsid w:val="005D77E4"/>
    <w:pPr>
      <w:spacing w:after="60"/>
      <w:ind w:left="29" w:right="29"/>
    </w:pPr>
    <w:rPr>
      <w:b/>
      <w:bCs/>
      <w:color w:val="EF4623" w:themeColor="accent1"/>
      <w:sz w:val="36"/>
    </w:rPr>
  </w:style>
  <w:style w:type="paragraph" w:styleId="aff2">
    <w:name w:val="List Paragraph"/>
    <w:basedOn w:val="a1"/>
    <w:uiPriority w:val="34"/>
    <w:qFormat/>
    <w:rsid w:val="005D77E4"/>
    <w:pPr>
      <w:ind w:firstLineChars="200" w:firstLine="420"/>
    </w:pPr>
  </w:style>
  <w:style w:type="table" w:customStyle="1" w:styleId="aff3">
    <w:name w:val="无边框"/>
    <w:basedOn w:val="a3"/>
    <w:uiPriority w:val="99"/>
    <w:qFormat/>
    <w:rsid w:val="005D77E4"/>
    <w:pPr>
      <w:spacing w:before="120"/>
    </w:pPr>
    <w:rPr>
      <w:kern w:val="22"/>
      <w:sz w:val="22"/>
      <w:szCs w:val="22"/>
      <w:lang w:eastAsia="ja-JP"/>
    </w:rPr>
    <w:tblPr>
      <w:tblInd w:w="0" w:type="dxa"/>
      <w:tblBorders>
        <w:bottom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keepNext/>
        <w:wordWrap/>
      </w:pPr>
      <w:rPr>
        <w:rFonts w:asciiTheme="majorHAnsi" w:hAnsiTheme="majorHAnsi"/>
        <w:b/>
        <w:i w:val="0"/>
        <w:caps w:val="0"/>
        <w:smallCaps w:val="0"/>
        <w:color w:val="auto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E0E0E0" w:themeColor="accent2" w:themeTint="66"/>
          <w:right w:val="nil"/>
          <w:insideH w:val="nil"/>
          <w:insideV w:val="single" w:sz="4" w:space="0" w:color="auto"/>
          <w:tl2br w:val="nil"/>
          <w:tr2bl w:val="nil"/>
        </w:tcBorders>
        <w:vAlign w:val="bottom"/>
      </w:tcPr>
    </w:tblStylePr>
    <w:tblStylePr w:type="firstCol">
      <w:rPr>
        <w:b/>
        <w:i w:val="0"/>
      </w:rPr>
    </w:tblStylePr>
  </w:style>
  <w:style w:type="table" w:customStyle="1" w:styleId="1-11">
    <w:name w:val="网格表 1 浅色 - 着色 11"/>
    <w:basedOn w:val="a3"/>
    <w:uiPriority w:val="46"/>
    <w:qFormat/>
    <w:rsid w:val="005D77E4"/>
    <w:tblPr>
      <w:tblInd w:w="0" w:type="dxa"/>
      <w:tblBorders>
        <w:top w:val="single" w:sz="4" w:space="0" w:color="F8B4A6" w:themeColor="accent1" w:themeTint="66"/>
        <w:left w:val="single" w:sz="4" w:space="0" w:color="F8B4A6" w:themeColor="accent1" w:themeTint="66"/>
        <w:bottom w:val="single" w:sz="4" w:space="0" w:color="F8B4A6" w:themeColor="accent1" w:themeTint="66"/>
        <w:right w:val="single" w:sz="4" w:space="0" w:color="F8B4A6" w:themeColor="accent1" w:themeTint="66"/>
        <w:insideH w:val="single" w:sz="4" w:space="0" w:color="F8B4A6" w:themeColor="accent1" w:themeTint="66"/>
        <w:insideV w:val="single" w:sz="4" w:space="0" w:color="F8B4A6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58F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F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-11">
    <w:name w:val="清单表 3 - 着色 11"/>
    <w:basedOn w:val="a3"/>
    <w:uiPriority w:val="48"/>
    <w:qFormat/>
    <w:rsid w:val="005D77E4"/>
    <w:tblPr>
      <w:tblInd w:w="0" w:type="dxa"/>
      <w:tblBorders>
        <w:top w:val="single" w:sz="4" w:space="0" w:color="EF4623" w:themeColor="accent1"/>
        <w:left w:val="single" w:sz="4" w:space="0" w:color="EF4623" w:themeColor="accent1"/>
        <w:bottom w:val="single" w:sz="4" w:space="0" w:color="EF4623" w:themeColor="accent1"/>
        <w:right w:val="single" w:sz="4" w:space="0" w:color="EF462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F4623" w:themeFill="accent1"/>
      </w:tcPr>
    </w:tblStylePr>
    <w:tblStylePr w:type="lastRow">
      <w:rPr>
        <w:b/>
        <w:bCs/>
      </w:rPr>
      <w:tblPr/>
      <w:tcPr>
        <w:tcBorders>
          <w:top w:val="double" w:sz="4" w:space="0" w:color="EF462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4623" w:themeColor="accent1"/>
          <w:right w:val="single" w:sz="4" w:space="0" w:color="EF4623" w:themeColor="accent1"/>
        </w:tcBorders>
      </w:tcPr>
    </w:tblStylePr>
    <w:tblStylePr w:type="band1Horz">
      <w:tblPr/>
      <w:tcPr>
        <w:tcBorders>
          <w:top w:val="single" w:sz="4" w:space="0" w:color="EF4623" w:themeColor="accent1"/>
          <w:bottom w:val="single" w:sz="4" w:space="0" w:color="EF462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4623" w:themeColor="accent1"/>
          <w:left w:val="nil"/>
        </w:tcBorders>
      </w:tcPr>
    </w:tblStylePr>
    <w:tblStylePr w:type="swCell">
      <w:tblPr/>
      <w:tcPr>
        <w:tcBorders>
          <w:top w:val="double" w:sz="4" w:space="0" w:color="EF4623" w:themeColor="accent1"/>
          <w:right w:val="nil"/>
        </w:tcBorders>
      </w:tcPr>
    </w:tblStylePr>
  </w:style>
  <w:style w:type="paragraph" w:customStyle="1" w:styleId="21">
    <w:name w:val="样式 标题 2"/>
    <w:basedOn w:val="20"/>
    <w:next w:val="20"/>
    <w:qFormat/>
    <w:rsid w:val="005D77E4"/>
    <w:pPr>
      <w:keepLines w:val="0"/>
      <w:widowControl w:val="0"/>
      <w:spacing w:before="0" w:line="240" w:lineRule="auto"/>
    </w:pPr>
    <w:rPr>
      <w:rFonts w:ascii="Arial" w:eastAsia="宋体" w:hAnsi="Arial" w:cs="宋体"/>
      <w:color w:val="auto"/>
      <w:sz w:val="24"/>
    </w:rPr>
  </w:style>
  <w:style w:type="paragraph" w:customStyle="1" w:styleId="aff4">
    <w:name w:val="缺省文本"/>
    <w:basedOn w:val="a1"/>
    <w:qFormat/>
    <w:rsid w:val="005D77E4"/>
    <w:pPr>
      <w:widowControl w:val="0"/>
      <w:spacing w:line="360" w:lineRule="auto"/>
      <w:jc w:val="both"/>
    </w:pPr>
    <w:rPr>
      <w:rFonts w:ascii="Times New Roman" w:eastAsia="宋体" w:hAnsi="Times New Roman" w:cs="Times New Roman"/>
      <w:color w:val="000000"/>
      <w:kern w:val="2"/>
      <w:sz w:val="21"/>
      <w:szCs w:val="21"/>
    </w:rPr>
  </w:style>
  <w:style w:type="paragraph" w:styleId="aff5">
    <w:name w:val="endnote text"/>
    <w:basedOn w:val="a1"/>
    <w:link w:val="Char5"/>
    <w:uiPriority w:val="99"/>
    <w:semiHidden/>
    <w:unhideWhenUsed/>
    <w:rsid w:val="00135283"/>
    <w:pPr>
      <w:snapToGrid w:val="0"/>
    </w:pPr>
  </w:style>
  <w:style w:type="character" w:customStyle="1" w:styleId="Char5">
    <w:name w:val="尾注文本 Char"/>
    <w:basedOn w:val="a2"/>
    <w:link w:val="aff5"/>
    <w:uiPriority w:val="99"/>
    <w:semiHidden/>
    <w:rsid w:val="00135283"/>
    <w:rPr>
      <w:color w:val="404040" w:themeColor="text1" w:themeTint="BF"/>
    </w:rPr>
  </w:style>
  <w:style w:type="character" w:styleId="aff6">
    <w:name w:val="endnote reference"/>
    <w:basedOn w:val="a2"/>
    <w:uiPriority w:val="99"/>
    <w:semiHidden/>
    <w:unhideWhenUsed/>
    <w:rsid w:val="00135283"/>
    <w:rPr>
      <w:vertAlign w:val="superscript"/>
    </w:rPr>
  </w:style>
  <w:style w:type="paragraph" w:customStyle="1" w:styleId="CharCharCharChar">
    <w:name w:val="Char Char Char Char"/>
    <w:rsid w:val="00607968"/>
  </w:style>
  <w:style w:type="paragraph" w:styleId="aff7">
    <w:name w:val="Document Map"/>
    <w:basedOn w:val="a1"/>
    <w:link w:val="Char6"/>
    <w:uiPriority w:val="99"/>
    <w:semiHidden/>
    <w:unhideWhenUsed/>
    <w:rsid w:val="00607968"/>
    <w:rPr>
      <w:rFonts w:ascii="宋体" w:eastAsia="宋体"/>
      <w:sz w:val="18"/>
      <w:szCs w:val="18"/>
    </w:rPr>
  </w:style>
  <w:style w:type="character" w:customStyle="1" w:styleId="Char6">
    <w:name w:val="文档结构图 Char"/>
    <w:basedOn w:val="a2"/>
    <w:link w:val="aff7"/>
    <w:uiPriority w:val="99"/>
    <w:semiHidden/>
    <w:rsid w:val="00607968"/>
    <w:rPr>
      <w:rFonts w:ascii="宋体" w:eastAsia="宋体"/>
      <w:color w:val="404040" w:themeColor="text1" w:themeTint="B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9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_x0003_sales@ecu.com.cn_x0004_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image" Target="media/image5.emf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4180;&#24230;&#25253;&#21578;&#65288;&#32418;&#40657;&#35774;&#35745;&#65289;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qingling\Desktop\&#22270;&#34920;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eqingling\Desktop\&#22270;&#34920;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autoTitleDeleted val="1"/>
    <c:plotArea>
      <c:layout>
        <c:manualLayout>
          <c:layoutTarget val="inner"/>
          <c:xMode val="edge"/>
          <c:yMode val="edge"/>
          <c:x val="0.17648011767425043"/>
          <c:y val="7.0746022769390182E-2"/>
          <c:w val="0.53457778141118328"/>
          <c:h val="0.67400451589851562"/>
        </c:manualLayout>
      </c:layout>
      <c:lineChart>
        <c:grouping val="standard"/>
        <c:ser>
          <c:idx val="1"/>
          <c:order val="0"/>
          <c:tx>
            <c:v>90-132Vac</c:v>
          </c:tx>
          <c:spPr>
            <a:ln>
              <a:solidFill>
                <a:sysClr val="windowText" lastClr="000000"/>
              </a:solidFill>
              <a:prstDash val="dash"/>
            </a:ln>
          </c:spPr>
          <c:marker>
            <c:symbol val="circle"/>
            <c:size val="7"/>
            <c:spPr>
              <a:solidFill>
                <a:sysClr val="windowText" lastClr="000000"/>
              </a:solidFill>
              <a:ln>
                <a:noFill/>
              </a:ln>
            </c:spPr>
          </c:marker>
          <c:cat>
            <c:multiLvlStrRef>
              <c:f>Sheet1!$D$22:$E$27</c:f>
              <c:multiLvlStrCache>
                <c:ptCount val="6"/>
                <c:lvl>
                  <c:pt idx="0">
                    <c:v>90</c:v>
                  </c:pt>
                  <c:pt idx="1">
                    <c:v>95</c:v>
                  </c:pt>
                  <c:pt idx="2">
                    <c:v>100</c:v>
                  </c:pt>
                  <c:pt idx="3">
                    <c:v>105</c:v>
                  </c:pt>
                  <c:pt idx="4">
                    <c:v>115</c:v>
                  </c:pt>
                  <c:pt idx="5">
                    <c:v>132</c:v>
                  </c:pt>
                </c:lvl>
                <c:lvl>
                  <c:pt idx="0">
                    <c:v>180</c:v>
                  </c:pt>
                  <c:pt idx="1">
                    <c:v>190</c:v>
                  </c:pt>
                  <c:pt idx="2">
                    <c:v>200</c:v>
                  </c:pt>
                  <c:pt idx="3">
                    <c:v>210</c:v>
                  </c:pt>
                  <c:pt idx="4">
                    <c:v>230</c:v>
                  </c:pt>
                  <c:pt idx="5">
                    <c:v>264</c:v>
                  </c:pt>
                </c:lvl>
              </c:multiLvlStrCache>
            </c:multiLvlStrRef>
          </c:cat>
          <c:val>
            <c:numRef>
              <c:f>Sheet1!$C$22:$C$27</c:f>
              <c:numCache>
                <c:formatCode>General</c:formatCode>
                <c:ptCount val="6"/>
                <c:pt idx="0">
                  <c:v>0.8</c:v>
                </c:pt>
                <c:pt idx="1">
                  <c:v>0.9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DF8-408F-9C47-67FDBF65CA18}"/>
            </c:ext>
          </c:extLst>
        </c:ser>
        <c:ser>
          <c:idx val="0"/>
          <c:order val="1"/>
          <c:tx>
            <c:v>180-264Vac</c:v>
          </c:tx>
          <c:spPr>
            <a:ln w="34925">
              <a:solidFill>
                <a:schemeClr val="tx1"/>
              </a:solidFill>
            </a:ln>
          </c:spPr>
          <c:marker>
            <c:symbol val="circle"/>
            <c:size val="7"/>
            <c:spPr>
              <a:solidFill>
                <a:schemeClr val="tx1"/>
              </a:solidFill>
              <a:ln>
                <a:noFill/>
              </a:ln>
            </c:spPr>
          </c:marker>
          <c:cat>
            <c:multiLvlStrRef>
              <c:f>Sheet1!$D$22:$E$27</c:f>
              <c:multiLvlStrCache>
                <c:ptCount val="6"/>
                <c:lvl>
                  <c:pt idx="0">
                    <c:v>90</c:v>
                  </c:pt>
                  <c:pt idx="1">
                    <c:v>95</c:v>
                  </c:pt>
                  <c:pt idx="2">
                    <c:v>100</c:v>
                  </c:pt>
                  <c:pt idx="3">
                    <c:v>105</c:v>
                  </c:pt>
                  <c:pt idx="4">
                    <c:v>115</c:v>
                  </c:pt>
                  <c:pt idx="5">
                    <c:v>132</c:v>
                  </c:pt>
                </c:lvl>
                <c:lvl>
                  <c:pt idx="0">
                    <c:v>180</c:v>
                  </c:pt>
                  <c:pt idx="1">
                    <c:v>190</c:v>
                  </c:pt>
                  <c:pt idx="2">
                    <c:v>200</c:v>
                  </c:pt>
                  <c:pt idx="3">
                    <c:v>210</c:v>
                  </c:pt>
                  <c:pt idx="4">
                    <c:v>230</c:v>
                  </c:pt>
                  <c:pt idx="5">
                    <c:v>264</c:v>
                  </c:pt>
                </c:lvl>
              </c:multiLvlStrCache>
            </c:multiLvlStrRef>
          </c:cat>
          <c:val>
            <c:numRef>
              <c:f>Sheet1!$B$22:$B$27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marker val="1"/>
        <c:axId val="244658176"/>
        <c:axId val="244660480"/>
      </c:lineChart>
      <c:catAx>
        <c:axId val="244658176"/>
        <c:scaling>
          <c:orientation val="minMax"/>
        </c:scaling>
        <c:axPos val="b"/>
        <c:majorGridlines>
          <c:spPr>
            <a:ln>
              <a:solidFill>
                <a:sysClr val="windowText" lastClr="000000"/>
              </a:solidFill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 sz="800" b="0"/>
                </a:pPr>
                <a:r>
                  <a:rPr lang="en-US" altLang="zh-CN" sz="800" b="0"/>
                  <a:t>Input </a:t>
                </a:r>
                <a:r>
                  <a:rPr lang="en-US" altLang="zh-CN" sz="800" b="0" i="0" u="none" strike="noStrike" baseline="0"/>
                  <a:t>Voltage</a:t>
                </a:r>
                <a:r>
                  <a:rPr lang="zh-CN" altLang="en-US" sz="800" b="0" i="0" u="none" strike="noStrike" baseline="0"/>
                  <a:t>（</a:t>
                </a:r>
                <a:r>
                  <a:rPr lang="en-US" altLang="zh-CN" sz="800" b="0" i="0" u="none" strike="noStrike" baseline="0"/>
                  <a:t>Vac</a:t>
                </a:r>
                <a:r>
                  <a:rPr lang="zh-CN" altLang="en-US" sz="800" b="0" i="0" u="none" strike="noStrike" baseline="0"/>
                  <a:t>）</a:t>
                </a:r>
                <a:r>
                  <a:rPr lang="en-US" altLang="zh-CN" sz="800" b="0" i="0" u="none" strike="noStrike" baseline="0"/>
                  <a:t>60Hz</a:t>
                </a:r>
                <a:endParaRPr lang="zh-CN" altLang="en-US" sz="800" b="0"/>
              </a:p>
            </c:rich>
          </c:tx>
        </c:title>
        <c:numFmt formatCode="General" sourceLinked="1"/>
        <c:majorTickMark val="none"/>
        <c:tickLblPos val="nextTo"/>
        <c:spPr>
          <a:ln w="31750">
            <a:solidFill>
              <a:sysClr val="windowText" lastClr="000000"/>
            </a:solidFill>
            <a:prstDash val="solid"/>
          </a:ln>
        </c:spPr>
        <c:txPr>
          <a:bodyPr/>
          <a:lstStyle/>
          <a:p>
            <a:pPr>
              <a:defRPr sz="800"/>
            </a:pPr>
            <a:endParaRPr lang="zh-CN"/>
          </a:p>
        </c:txPr>
        <c:crossAx val="244660480"/>
        <c:crosses val="autoZero"/>
        <c:auto val="1"/>
        <c:lblAlgn val="ctr"/>
        <c:lblOffset val="30"/>
        <c:noMultiLvlLbl val="1"/>
      </c:catAx>
      <c:valAx>
        <c:axId val="244660480"/>
        <c:scaling>
          <c:orientation val="minMax"/>
          <c:max val="1"/>
          <c:min val="0"/>
        </c:scaling>
        <c:axPos val="l"/>
        <c:majorGridlines>
          <c:spPr>
            <a:ln>
              <a:solidFill>
                <a:sysClr val="windowText" lastClr="000000"/>
              </a:solidFill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 sz="800" b="0"/>
                </a:pPr>
                <a:r>
                  <a:rPr lang="en-US" altLang="zh-CN" sz="800" b="0"/>
                  <a:t>Load%</a:t>
                </a:r>
                <a:endParaRPr lang="zh-CN" altLang="en-US" sz="800" b="0"/>
              </a:p>
            </c:rich>
          </c:tx>
          <c:layout>
            <c:manualLayout>
              <c:xMode val="edge"/>
              <c:yMode val="edge"/>
              <c:x val="0"/>
              <c:y val="0.33128513209961147"/>
            </c:manualLayout>
          </c:layout>
        </c:title>
        <c:numFmt formatCode="0%" sourceLinked="0"/>
        <c:majorTickMark val="none"/>
        <c:tickLblPos val="nextTo"/>
        <c:spPr>
          <a:ln w="31750">
            <a:solidFill>
              <a:sysClr val="windowText" lastClr="000000"/>
            </a:solidFill>
          </a:ln>
        </c:spPr>
        <c:txPr>
          <a:bodyPr/>
          <a:lstStyle/>
          <a:p>
            <a:pPr>
              <a:defRPr sz="800"/>
            </a:pPr>
            <a:endParaRPr lang="zh-CN"/>
          </a:p>
        </c:txPr>
        <c:crossAx val="244658176"/>
        <c:crosses val="autoZero"/>
        <c:crossBetween val="midCat"/>
        <c:majorUnit val="0.2"/>
      </c:valAx>
      <c:spPr>
        <a:ln>
          <a:solidFill>
            <a:sysClr val="windowText" lastClr="000000"/>
          </a:solidFill>
        </a:ln>
      </c:spPr>
    </c:plotArea>
    <c:legend>
      <c:legendPos val="r"/>
      <c:layout>
        <c:manualLayout>
          <c:xMode val="edge"/>
          <c:yMode val="edge"/>
          <c:x val="0.70158072176465258"/>
          <c:y val="0.30715938989561664"/>
          <c:w val="0.29147125482698316"/>
          <c:h val="0.16797509686289347"/>
        </c:manualLayout>
      </c:layout>
      <c:spPr>
        <a:noFill/>
        <a:ln>
          <a:noFill/>
        </a:ln>
      </c:spPr>
      <c:txPr>
        <a:bodyPr/>
        <a:lstStyle/>
        <a:p>
          <a:pPr>
            <a:defRPr sz="800"/>
          </a:pPr>
          <a:endParaRPr lang="zh-CN"/>
        </a:p>
      </c:txPr>
    </c:legend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6942389420932888"/>
          <c:y val="8.6453024486747812E-2"/>
          <c:w val="0.65195510735772444"/>
          <c:h val="0.69377852310890564"/>
        </c:manualLayout>
      </c:layout>
      <c:lineChart>
        <c:grouping val="standard"/>
        <c:ser>
          <c:idx val="0"/>
          <c:order val="1"/>
          <c:spPr>
            <a:ln w="31750" cmpd="sng">
              <a:solidFill>
                <a:schemeClr val="tx1"/>
              </a:solidFill>
            </a:ln>
          </c:spPr>
          <c:cat>
            <c:multiLvlStrRef>
              <c:f>Sheet1!$D$7:$D$15</c:f>
            </c:multiLvlStrRef>
          </c:cat>
          <c:val>
            <c:numRef>
              <c:f>Sheet1!$C$7:$C$15</c:f>
            </c:numRef>
          </c:val>
        </c:ser>
        <c:ser>
          <c:idx val="1"/>
          <c:order val="0"/>
          <c:spPr>
            <a:ln w="31750" cmpd="sng">
              <a:solidFill>
                <a:schemeClr val="tx1"/>
              </a:solidFill>
            </a:ln>
          </c:spPr>
          <c:marker>
            <c:symbol val="circle"/>
            <c:size val="7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cat>
            <c:numRef>
              <c:f>Sheet1!$D$7:$D$15</c:f>
              <c:numCache>
                <c:formatCode>General</c:formatCode>
                <c:ptCount val="9"/>
                <c:pt idx="0">
                  <c:v>-20</c:v>
                </c:pt>
                <c:pt idx="1">
                  <c:v>0</c:v>
                </c:pt>
                <c:pt idx="2">
                  <c:v>10</c:v>
                </c:pt>
                <c:pt idx="3">
                  <c:v>20</c:v>
                </c:pt>
                <c:pt idx="4">
                  <c:v>30</c:v>
                </c:pt>
                <c:pt idx="5">
                  <c:v>40</c:v>
                </c:pt>
                <c:pt idx="6">
                  <c:v>50</c:v>
                </c:pt>
                <c:pt idx="7">
                  <c:v>60</c:v>
                </c:pt>
                <c:pt idx="8">
                  <c:v>70</c:v>
                </c:pt>
              </c:numCache>
            </c:numRef>
          </c:cat>
          <c:val>
            <c:numRef>
              <c:f>Sheet1!$C$7:$C$15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0.8</c:v>
                </c:pt>
                <c:pt idx="8">
                  <c:v>0.60000000000000064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D1D-4604-8CE1-C3D6F28BE53E}"/>
            </c:ext>
          </c:extLst>
        </c:ser>
        <c:hiLowLines>
          <c:spPr>
            <a:ln>
              <a:solidFill>
                <a:sysClr val="windowText" lastClr="000000"/>
              </a:solidFill>
              <a:prstDash val="dash"/>
            </a:ln>
          </c:spPr>
        </c:hiLowLines>
        <c:marker val="1"/>
        <c:axId val="242475776"/>
        <c:axId val="242477696"/>
      </c:lineChart>
      <c:catAx>
        <c:axId val="242475776"/>
        <c:scaling>
          <c:orientation val="minMax"/>
        </c:scaling>
        <c:axPos val="b"/>
        <c:minorGridlines>
          <c:spPr>
            <a:ln>
              <a:solidFill>
                <a:sysClr val="windowText" lastClr="000000"/>
              </a:solidFill>
              <a:prstDash val="dash"/>
            </a:ln>
          </c:spPr>
        </c:minorGridlines>
        <c:title>
          <c:tx>
            <c:rich>
              <a:bodyPr/>
              <a:lstStyle/>
              <a:p>
                <a:pPr>
                  <a:defRPr sz="800" b="0"/>
                </a:pPr>
                <a:r>
                  <a:rPr lang="en-US" altLang="zh-CN" sz="800" b="0"/>
                  <a:t>Ambient </a:t>
                </a:r>
                <a:r>
                  <a:rPr lang="en-US" altLang="zh-CN" sz="800" b="0" i="0" u="none" strike="noStrike" baseline="0"/>
                  <a:t>Temperature</a:t>
                </a:r>
                <a:r>
                  <a:rPr lang="en-US" altLang="zh-CN" sz="800" b="0"/>
                  <a:t> </a:t>
                </a:r>
                <a:endParaRPr lang="zh-CN" altLang="en-US" sz="800" b="0"/>
              </a:p>
            </c:rich>
          </c:tx>
        </c:title>
        <c:numFmt formatCode="General" sourceLinked="1"/>
        <c:majorTickMark val="none"/>
        <c:tickLblPos val="nextTo"/>
        <c:spPr>
          <a:ln w="31750">
            <a:solidFill>
              <a:sysClr val="windowText" lastClr="000000"/>
            </a:solidFill>
          </a:ln>
        </c:spPr>
        <c:crossAx val="242477696"/>
        <c:crosses val="autoZero"/>
        <c:auto val="1"/>
        <c:lblAlgn val="ctr"/>
        <c:lblOffset val="100"/>
        <c:tickMarkSkip val="2"/>
      </c:catAx>
      <c:valAx>
        <c:axId val="242477696"/>
        <c:scaling>
          <c:orientation val="minMax"/>
          <c:max val="1"/>
        </c:scaling>
        <c:axPos val="l"/>
        <c:majorGridlines>
          <c:spPr>
            <a:ln w="9525">
              <a:solidFill>
                <a:sysClr val="windowText" lastClr="000000"/>
              </a:solidFill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 sz="900" b="0"/>
                </a:pPr>
                <a:r>
                  <a:rPr lang="en-US" altLang="zh-CN" sz="900" b="0"/>
                  <a:t>Load%</a:t>
                </a:r>
                <a:endParaRPr lang="zh-CN" altLang="en-US" sz="900" b="0"/>
              </a:p>
            </c:rich>
          </c:tx>
        </c:title>
        <c:numFmt formatCode="0%" sourceLinked="0"/>
        <c:tickLblPos val="nextTo"/>
        <c:spPr>
          <a:ln w="31750">
            <a:solidFill>
              <a:sysClr val="windowText" lastClr="000000"/>
            </a:solidFill>
          </a:ln>
        </c:spPr>
        <c:txPr>
          <a:bodyPr/>
          <a:lstStyle/>
          <a:p>
            <a:pPr>
              <a:defRPr sz="800"/>
            </a:pPr>
            <a:endParaRPr lang="zh-CN"/>
          </a:p>
        </c:txPr>
        <c:crossAx val="242475776"/>
        <c:crosses val="autoZero"/>
        <c:crossBetween val="midCat"/>
        <c:majorUnit val="0.2"/>
      </c:valAx>
      <c:spPr>
        <a:ln>
          <a:solidFill>
            <a:sysClr val="windowText" lastClr="000000"/>
          </a:solidFill>
        </a:ln>
      </c:spPr>
    </c:plotArea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>制造安全产品  驱动绿色世界</Abstract>
  <CompanyAddress>安徽省合肥市蜀山区淠河路88号</CompanyAddress>
  <CompanyPhone>+86-400-665-9997</CompanyPhone>
  <CompanyFax>+86-551-65324417 转0</CompanyFax>
  <CompanyEmail>sales@ecu.com.cn</CompanyEmail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2EA0C4A-DB3C-4647-BF69-3179D27449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D8D00D-6E11-4291-B00F-409D4B5C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年度报告（红黑设计）.dotx</Template>
  <TotalTime>9</TotalTime>
  <Pages>1</Pages>
  <Words>1417</Words>
  <Characters>8077</Characters>
  <Application>Microsoft Office Word</Application>
  <DocSecurity>0</DocSecurity>
  <Lines>67</Lines>
  <Paragraphs>18</Paragraphs>
  <ScaleCrop>false</ScaleCrop>
  <Company>合肥华耀电子工业有限公司</Company>
  <LinksUpToDate>false</LinksUpToDate>
  <CharactersWithSpaces>9476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ESA-250-24</dc:title>
  <dc:subject>产品规格书                     Product specification</dc:subject>
  <dc:creator>peter zhang</dc:creator>
  <cp:lastModifiedBy>余淞元</cp:lastModifiedBy>
  <cp:revision>11</cp:revision>
  <cp:lastPrinted>2018-08-10T05:58:00Z</cp:lastPrinted>
  <dcterms:created xsi:type="dcterms:W3CDTF">2018-08-10T07:07:00Z</dcterms:created>
  <dcterms:modified xsi:type="dcterms:W3CDTF">2019-05-24T00:45:00Z</dcterms:modified>
  <cp:contentStatus>http://www.ecu.com.cn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  <property fmtid="{D5CDD505-2E9C-101B-9397-08002B2CF9AE}" pid="3" name="KSOProductBuildVer">
    <vt:lpwstr>2052-10.1.0.7224</vt:lpwstr>
  </property>
</Properties>
</file>